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2EA90" w14:textId="02F43BFE" w:rsidR="00B24FEA" w:rsidRPr="00B24FEA" w:rsidRDefault="00B24FEA" w:rsidP="00B24FEA">
      <w:pPr>
        <w:spacing w:after="0" w:line="240" w:lineRule="auto"/>
        <w:ind w:left="2880"/>
        <w:rPr>
          <w:rFonts w:ascii="Calibri" w:eastAsia="Calibri" w:hAnsi="Calibri" w:cs="Times New Roman"/>
          <w:b/>
          <w:sz w:val="24"/>
          <w:szCs w:val="24"/>
        </w:rPr>
      </w:pPr>
      <w:r w:rsidRPr="00B24FEA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D3F00" wp14:editId="3156AEAE">
                <wp:simplePos x="0" y="0"/>
                <wp:positionH relativeFrom="column">
                  <wp:posOffset>-360045</wp:posOffset>
                </wp:positionH>
                <wp:positionV relativeFrom="paragraph">
                  <wp:posOffset>-379095</wp:posOffset>
                </wp:positionV>
                <wp:extent cx="1219200" cy="552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5351D" w14:textId="77777777" w:rsidR="00B24FEA" w:rsidRDefault="00B24FEA" w:rsidP="00B24F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14AFCC" wp14:editId="5EA8E76B">
                                  <wp:extent cx="1000760" cy="454660"/>
                                  <wp:effectExtent l="0" t="0" r="8890" b="2540"/>
                                  <wp:docPr id="2" name="Picture 2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076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D3F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35pt;margin-top:-29.85pt;width:96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" fillcolor="window" stroked="f" strokeweight=".5pt">
                <v:textbox>
                  <w:txbxContent>
                    <w:p w14:paraId="14A5351D" w14:textId="77777777" w:rsidR="00B24FEA" w:rsidRDefault="00B24FEA" w:rsidP="00B24FEA">
                      <w:r>
                        <w:rPr>
                          <w:noProof/>
                        </w:rPr>
                        <w:drawing>
                          <wp:inline distT="0" distB="0" distL="0" distR="0" wp14:anchorId="3214AFCC" wp14:editId="5EA8E76B">
                            <wp:extent cx="1000760" cy="454660"/>
                            <wp:effectExtent l="0" t="0" r="8890" b="2540"/>
                            <wp:docPr id="2" name="Picture 2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076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24FEA">
        <w:rPr>
          <w:rFonts w:ascii="Calibri" w:eastAsia="Calibri" w:hAnsi="Calibri" w:cs="Times New Roman"/>
          <w:b/>
        </w:rPr>
        <w:t xml:space="preserve">    </w:t>
      </w:r>
      <w:r w:rsidRPr="00B24FEA">
        <w:rPr>
          <w:rFonts w:ascii="Calibri" w:eastAsia="Calibri" w:hAnsi="Calibri" w:cs="Times New Roman"/>
          <w:b/>
          <w:sz w:val="24"/>
          <w:szCs w:val="24"/>
        </w:rPr>
        <w:t xml:space="preserve"> Safety Inspection Checklist – </w:t>
      </w:r>
      <w:r>
        <w:rPr>
          <w:rFonts w:ascii="Calibri" w:eastAsia="Calibri" w:hAnsi="Calibri" w:cs="Times New Roman"/>
          <w:b/>
          <w:sz w:val="24"/>
          <w:szCs w:val="24"/>
        </w:rPr>
        <w:t>Winery</w:t>
      </w:r>
    </w:p>
    <w:p w14:paraId="49D5105D" w14:textId="77777777" w:rsidR="00760472" w:rsidRPr="00760472" w:rsidRDefault="00760472" w:rsidP="00760472">
      <w:pPr>
        <w:spacing w:after="0" w:line="240" w:lineRule="auto"/>
        <w:ind w:hanging="90"/>
        <w:rPr>
          <w:rFonts w:ascii="Calibri" w:eastAsia="Calibri" w:hAnsi="Calibri" w:cs="Calibri"/>
          <w:sz w:val="16"/>
          <w:szCs w:val="16"/>
        </w:rPr>
      </w:pPr>
    </w:p>
    <w:p w14:paraId="0DE1AD39" w14:textId="77777777" w:rsidR="00760472" w:rsidRPr="00760472" w:rsidRDefault="00760472" w:rsidP="00760472">
      <w:pPr>
        <w:tabs>
          <w:tab w:val="left" w:leader="underscore" w:pos="5643"/>
          <w:tab w:val="left" w:leader="underscore" w:pos="7884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760472">
        <w:rPr>
          <w:rFonts w:ascii="Calibri" w:eastAsia="Calibri" w:hAnsi="Calibri" w:cs="Calibri"/>
          <w:b/>
          <w:bCs/>
        </w:rPr>
        <w:t>Building Location: _______________________________________________ Date: __________</w:t>
      </w:r>
      <w:r w:rsidRPr="00760472">
        <w:rPr>
          <w:rFonts w:ascii="Calibri" w:eastAsia="Calibri" w:hAnsi="Calibri" w:cs="Calibri"/>
          <w:b/>
          <w:bCs/>
        </w:rPr>
        <w:tab/>
      </w:r>
    </w:p>
    <w:p w14:paraId="25BF0F04" w14:textId="77777777" w:rsidR="00760472" w:rsidRPr="00760472" w:rsidRDefault="00760472" w:rsidP="00760472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60472">
        <w:rPr>
          <w:rFonts w:ascii="Calibri" w:eastAsia="Calibri" w:hAnsi="Calibri" w:cs="Calibri"/>
          <w:b/>
          <w:bCs/>
        </w:rPr>
        <w:t>Inspected by:  __________________________________________________________________</w:t>
      </w:r>
      <w:r w:rsidRPr="00760472">
        <w:rPr>
          <w:rFonts w:ascii="Calibri" w:eastAsia="Calibri" w:hAnsi="Calibri" w:cs="Calibri"/>
          <w:b/>
          <w:bCs/>
        </w:rPr>
        <w:tab/>
      </w:r>
    </w:p>
    <w:p w14:paraId="2DAFE5D8" w14:textId="77777777" w:rsidR="00760472" w:rsidRPr="00760472" w:rsidRDefault="00760472" w:rsidP="00760472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8"/>
        <w:gridCol w:w="1170"/>
        <w:gridCol w:w="540"/>
        <w:gridCol w:w="1980"/>
        <w:gridCol w:w="1530"/>
      </w:tblGrid>
      <w:tr w:rsidR="00760472" w:rsidRPr="00760472" w14:paraId="1397F4A6" w14:textId="77777777" w:rsidTr="00A330D6">
        <w:trPr>
          <w:tblHeader/>
        </w:trPr>
        <w:tc>
          <w:tcPr>
            <w:tcW w:w="5328" w:type="dxa"/>
            <w:tcBorders>
              <w:bottom w:val="single" w:sz="12" w:space="0" w:color="000000"/>
            </w:tcBorders>
          </w:tcPr>
          <w:p w14:paraId="50115DB1" w14:textId="77777777" w:rsidR="00760472" w:rsidRPr="00760472" w:rsidRDefault="00760472" w:rsidP="007604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14:paraId="4544416B" w14:textId="77777777" w:rsidR="00760472" w:rsidRPr="00760472" w:rsidRDefault="00760472" w:rsidP="007604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540" w:type="dxa"/>
            <w:tcBorders>
              <w:bottom w:val="single" w:sz="12" w:space="0" w:color="000000"/>
            </w:tcBorders>
          </w:tcPr>
          <w:p w14:paraId="668E71D9" w14:textId="77777777" w:rsidR="00760472" w:rsidRPr="00760472" w:rsidRDefault="00760472" w:rsidP="007604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14:paraId="01B272B8" w14:textId="77777777" w:rsidR="00760472" w:rsidRPr="00760472" w:rsidRDefault="00760472" w:rsidP="007604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Comments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35E7AB00" w14:textId="77777777" w:rsidR="00760472" w:rsidRPr="00760472" w:rsidRDefault="00760472" w:rsidP="007604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Correction Date</w:t>
            </w:r>
          </w:p>
        </w:tc>
      </w:tr>
      <w:tr w:rsidR="00760472" w:rsidRPr="00760472" w14:paraId="11A438F3" w14:textId="77777777" w:rsidTr="00A330D6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4791400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Programs and Posters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2A51F71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258180E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743A08C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7170DB9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EE46EF6" w14:textId="77777777" w:rsidTr="00A330D6">
        <w:tc>
          <w:tcPr>
            <w:tcW w:w="5328" w:type="dxa"/>
            <w:tcBorders>
              <w:top w:val="nil"/>
            </w:tcBorders>
          </w:tcPr>
          <w:p w14:paraId="64296BB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Injury and Illness Prevention Program (IIPP) or safety program?</w:t>
            </w:r>
          </w:p>
        </w:tc>
        <w:tc>
          <w:tcPr>
            <w:tcW w:w="1170" w:type="dxa"/>
            <w:tcBorders>
              <w:top w:val="nil"/>
            </w:tcBorders>
          </w:tcPr>
          <w:p w14:paraId="2416101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D75110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F1C553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4CFD5CF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6317B95" w14:textId="77777777" w:rsidTr="00A330D6">
        <w:tc>
          <w:tcPr>
            <w:tcW w:w="5328" w:type="dxa"/>
            <w:tcBorders>
              <w:top w:val="nil"/>
            </w:tcBorders>
          </w:tcPr>
          <w:p w14:paraId="0C81972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Hazard Communication Program (HazCom)?</w:t>
            </w:r>
          </w:p>
        </w:tc>
        <w:tc>
          <w:tcPr>
            <w:tcW w:w="1170" w:type="dxa"/>
            <w:tcBorders>
              <w:top w:val="nil"/>
            </w:tcBorders>
          </w:tcPr>
          <w:p w14:paraId="629181F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033310A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911EA0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F4BB37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3880727" w14:textId="77777777" w:rsidTr="00A330D6">
        <w:tc>
          <w:tcPr>
            <w:tcW w:w="5328" w:type="dxa"/>
            <w:tcBorders>
              <w:top w:val="nil"/>
            </w:tcBorders>
          </w:tcPr>
          <w:p w14:paraId="235ECD4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Lock Out Tag Out Program (LOTO)?</w:t>
            </w:r>
          </w:p>
        </w:tc>
        <w:tc>
          <w:tcPr>
            <w:tcW w:w="1170" w:type="dxa"/>
            <w:tcBorders>
              <w:top w:val="nil"/>
            </w:tcBorders>
          </w:tcPr>
          <w:p w14:paraId="06F722C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1FEB07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2C3D21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D5EA90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8E0DBD1" w14:textId="77777777" w:rsidTr="00A330D6">
        <w:tc>
          <w:tcPr>
            <w:tcW w:w="5328" w:type="dxa"/>
            <w:tcBorders>
              <w:top w:val="nil"/>
            </w:tcBorders>
          </w:tcPr>
          <w:p w14:paraId="24873C2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Emergency Action Program (EAP)?</w:t>
            </w:r>
          </w:p>
        </w:tc>
        <w:tc>
          <w:tcPr>
            <w:tcW w:w="1170" w:type="dxa"/>
            <w:tcBorders>
              <w:top w:val="nil"/>
            </w:tcBorders>
          </w:tcPr>
          <w:p w14:paraId="731CA8D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2D8560A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0D98A8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64A56A0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D7FCF0F" w14:textId="77777777" w:rsidTr="00A330D6">
        <w:tc>
          <w:tcPr>
            <w:tcW w:w="5328" w:type="dxa"/>
            <w:tcBorders>
              <w:top w:val="nil"/>
            </w:tcBorders>
          </w:tcPr>
          <w:p w14:paraId="255DBBE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Permit-Required Confined Space Entry Program?</w:t>
            </w:r>
          </w:p>
        </w:tc>
        <w:tc>
          <w:tcPr>
            <w:tcW w:w="1170" w:type="dxa"/>
            <w:tcBorders>
              <w:top w:val="nil"/>
            </w:tcBorders>
          </w:tcPr>
          <w:p w14:paraId="17FDE0F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01AB192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BEFB47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5EB434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04F5B144" w14:textId="77777777" w:rsidTr="00A330D6">
        <w:tc>
          <w:tcPr>
            <w:tcW w:w="5328" w:type="dxa"/>
            <w:tcBorders>
              <w:top w:val="nil"/>
            </w:tcBorders>
          </w:tcPr>
          <w:p w14:paraId="6B373FF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Heat Illness Program?</w:t>
            </w:r>
          </w:p>
        </w:tc>
        <w:tc>
          <w:tcPr>
            <w:tcW w:w="1170" w:type="dxa"/>
            <w:tcBorders>
              <w:top w:val="nil"/>
            </w:tcBorders>
          </w:tcPr>
          <w:p w14:paraId="419F19C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0FAC3F0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DFBE78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23EE386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5983909" w14:textId="77777777" w:rsidTr="00A330D6">
        <w:tc>
          <w:tcPr>
            <w:tcW w:w="5328" w:type="dxa"/>
            <w:tcBorders>
              <w:top w:val="nil"/>
            </w:tcBorders>
          </w:tcPr>
          <w:p w14:paraId="609E30E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highlight w:val="yellow"/>
              </w:rPr>
            </w:pPr>
            <w:r w:rsidRPr="00760472">
              <w:rPr>
                <w:rFonts w:ascii="Calibri" w:eastAsia="Calibri" w:hAnsi="Calibri" w:cs="Calibri"/>
              </w:rPr>
              <w:t>Respiratory Protection Program?</w:t>
            </w:r>
          </w:p>
        </w:tc>
        <w:tc>
          <w:tcPr>
            <w:tcW w:w="1170" w:type="dxa"/>
            <w:tcBorders>
              <w:top w:val="nil"/>
            </w:tcBorders>
          </w:tcPr>
          <w:p w14:paraId="2FC603E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A90786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368E0A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98099C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F19B290" w14:textId="77777777" w:rsidTr="00A330D6">
        <w:tc>
          <w:tcPr>
            <w:tcW w:w="5328" w:type="dxa"/>
            <w:tcBorders>
              <w:top w:val="nil"/>
            </w:tcBorders>
          </w:tcPr>
          <w:p w14:paraId="6BD114F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highlight w:val="yellow"/>
              </w:rPr>
            </w:pPr>
            <w:r w:rsidRPr="00760472">
              <w:rPr>
                <w:rFonts w:ascii="Calibri" w:eastAsia="Calibri" w:hAnsi="Calibri" w:cs="Calibri"/>
              </w:rPr>
              <w:t>Hearing Conservation Program?</w:t>
            </w:r>
          </w:p>
        </w:tc>
        <w:tc>
          <w:tcPr>
            <w:tcW w:w="1170" w:type="dxa"/>
            <w:tcBorders>
              <w:top w:val="nil"/>
            </w:tcBorders>
          </w:tcPr>
          <w:p w14:paraId="4F1F1E8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7E2FB2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59CB014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BFC0A0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C4E6824" w14:textId="77777777" w:rsidTr="00A330D6">
        <w:tc>
          <w:tcPr>
            <w:tcW w:w="5328" w:type="dxa"/>
            <w:tcBorders>
              <w:top w:val="nil"/>
            </w:tcBorders>
          </w:tcPr>
          <w:p w14:paraId="47E4407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Exit routes and key response people and phone numbers posted?</w:t>
            </w:r>
          </w:p>
        </w:tc>
        <w:tc>
          <w:tcPr>
            <w:tcW w:w="1170" w:type="dxa"/>
            <w:tcBorders>
              <w:top w:val="nil"/>
            </w:tcBorders>
          </w:tcPr>
          <w:p w14:paraId="1A89DC5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5D6B78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94C235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48F4A44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5AF83B0" w14:textId="77777777" w:rsidTr="00A330D6">
        <w:tc>
          <w:tcPr>
            <w:tcW w:w="5328" w:type="dxa"/>
            <w:tcBorders>
              <w:top w:val="nil"/>
            </w:tcBorders>
          </w:tcPr>
          <w:p w14:paraId="16FE2A1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Report of unsafe conditions form available to employees?</w:t>
            </w:r>
          </w:p>
        </w:tc>
        <w:tc>
          <w:tcPr>
            <w:tcW w:w="1170" w:type="dxa"/>
            <w:tcBorders>
              <w:top w:val="nil"/>
            </w:tcBorders>
          </w:tcPr>
          <w:p w14:paraId="2FA05A6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5B8791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10AE54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0B119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45988092" w14:textId="77777777" w:rsidTr="00A330D6">
        <w:tc>
          <w:tcPr>
            <w:tcW w:w="5328" w:type="dxa"/>
            <w:tcBorders>
              <w:top w:val="nil"/>
            </w:tcBorders>
          </w:tcPr>
          <w:p w14:paraId="295BB92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Local clinic with Medical Provider Network (MPN) posted?</w:t>
            </w:r>
          </w:p>
        </w:tc>
        <w:tc>
          <w:tcPr>
            <w:tcW w:w="1170" w:type="dxa"/>
            <w:tcBorders>
              <w:top w:val="nil"/>
            </w:tcBorders>
          </w:tcPr>
          <w:p w14:paraId="3EDA4CB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7BE73A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068BA9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CCA3D2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AE61103" w14:textId="77777777" w:rsidTr="00A330D6">
        <w:tc>
          <w:tcPr>
            <w:tcW w:w="5328" w:type="dxa"/>
            <w:tcBorders>
              <w:top w:val="nil"/>
            </w:tcBorders>
          </w:tcPr>
          <w:p w14:paraId="0689298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Federal and State All-in-One poster for the current year?</w:t>
            </w:r>
          </w:p>
        </w:tc>
        <w:tc>
          <w:tcPr>
            <w:tcW w:w="1170" w:type="dxa"/>
            <w:tcBorders>
              <w:top w:val="nil"/>
            </w:tcBorders>
          </w:tcPr>
          <w:p w14:paraId="5709B96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2B1AEDE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3257AF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FEAB9C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AAD0701" w14:textId="77777777" w:rsidTr="00A330D6">
        <w:tc>
          <w:tcPr>
            <w:tcW w:w="5328" w:type="dxa"/>
            <w:tcBorders>
              <w:top w:val="nil"/>
            </w:tcBorders>
          </w:tcPr>
          <w:p w14:paraId="2727746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Cal/OSHA Log 300A summary for previous year (post from February 1 until April 30)?</w:t>
            </w:r>
          </w:p>
        </w:tc>
        <w:tc>
          <w:tcPr>
            <w:tcW w:w="1170" w:type="dxa"/>
            <w:tcBorders>
              <w:top w:val="nil"/>
            </w:tcBorders>
          </w:tcPr>
          <w:p w14:paraId="2FA8BAB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770F62D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44F5E3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3DF5AD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ECD6C7C" w14:textId="77777777" w:rsidTr="00A330D6">
        <w:tc>
          <w:tcPr>
            <w:tcW w:w="5328" w:type="dxa"/>
            <w:tcBorders>
              <w:top w:val="nil"/>
            </w:tcBorders>
          </w:tcPr>
          <w:p w14:paraId="5AF298D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Certificates of Insurance current and on file for contractors, service companies, and tenants?</w:t>
            </w:r>
          </w:p>
        </w:tc>
        <w:tc>
          <w:tcPr>
            <w:tcW w:w="1170" w:type="dxa"/>
            <w:tcBorders>
              <w:top w:val="nil"/>
            </w:tcBorders>
          </w:tcPr>
          <w:p w14:paraId="27DE441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4E764A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C0E026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07F4D8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07980A67" w14:textId="77777777" w:rsidTr="00A330D6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29C7BF5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Office Areas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6F0454D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14373C4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260F718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3983928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07B4292" w14:textId="77777777" w:rsidTr="00A330D6">
        <w:tc>
          <w:tcPr>
            <w:tcW w:w="5328" w:type="dxa"/>
            <w:tcBorders>
              <w:top w:val="nil"/>
            </w:tcBorders>
          </w:tcPr>
          <w:p w14:paraId="6ED3B2F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desk chairs adjustable, i.e., seat, seatback, and armrest height?</w:t>
            </w:r>
          </w:p>
        </w:tc>
        <w:tc>
          <w:tcPr>
            <w:tcW w:w="1170" w:type="dxa"/>
            <w:tcBorders>
              <w:top w:val="nil"/>
            </w:tcBorders>
          </w:tcPr>
          <w:p w14:paraId="4A8655C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E9559E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2A5FB7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4AD895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C38B994" w14:textId="77777777" w:rsidTr="00A330D6">
        <w:tc>
          <w:tcPr>
            <w:tcW w:w="5328" w:type="dxa"/>
            <w:tcBorders>
              <w:top w:val="nil"/>
            </w:tcBorders>
          </w:tcPr>
          <w:p w14:paraId="73B5C50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frequent phone users provided with headsets?</w:t>
            </w:r>
          </w:p>
        </w:tc>
        <w:tc>
          <w:tcPr>
            <w:tcW w:w="1170" w:type="dxa"/>
            <w:tcBorders>
              <w:top w:val="nil"/>
            </w:tcBorders>
          </w:tcPr>
          <w:p w14:paraId="1F55D17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A52071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7E5F78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4C560CE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20D9081" w14:textId="77777777" w:rsidTr="00A330D6">
        <w:tc>
          <w:tcPr>
            <w:tcW w:w="5328" w:type="dxa"/>
            <w:tcBorders>
              <w:top w:val="nil"/>
            </w:tcBorders>
          </w:tcPr>
          <w:p w14:paraId="4734323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office furniture set up ergonomically for the user – wrists in a neutral position?</w:t>
            </w:r>
          </w:p>
        </w:tc>
        <w:tc>
          <w:tcPr>
            <w:tcW w:w="1170" w:type="dxa"/>
            <w:tcBorders>
              <w:top w:val="nil"/>
            </w:tcBorders>
          </w:tcPr>
          <w:p w14:paraId="387649F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2D0012C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6DCF67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5E735F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0357FA7" w14:textId="77777777" w:rsidTr="00A330D6">
        <w:tc>
          <w:tcPr>
            <w:tcW w:w="5328" w:type="dxa"/>
            <w:tcBorders>
              <w:top w:val="nil"/>
            </w:tcBorders>
          </w:tcPr>
          <w:p w14:paraId="3D6D8DE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power strips not daisy-chained (connected)?</w:t>
            </w:r>
          </w:p>
        </w:tc>
        <w:tc>
          <w:tcPr>
            <w:tcW w:w="1170" w:type="dxa"/>
            <w:tcBorders>
              <w:top w:val="nil"/>
            </w:tcBorders>
          </w:tcPr>
          <w:p w14:paraId="2EEA16D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579E40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02CEE4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26BDF38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0F0CAFA" w14:textId="77777777" w:rsidTr="00A330D6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7F6F072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General Emergency Preparedness/Response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61733D8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1D0D8CA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2BDA16F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68AF1CC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E397829" w14:textId="77777777" w:rsidTr="00A330D6">
        <w:tc>
          <w:tcPr>
            <w:tcW w:w="5328" w:type="dxa"/>
            <w:tcBorders>
              <w:top w:val="nil"/>
            </w:tcBorders>
          </w:tcPr>
          <w:p w14:paraId="50A79EE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 xml:space="preserve">Are first aid kits in place and adequately stocked with bandages (no meds such as aspirin or Tylenol)? </w:t>
            </w:r>
          </w:p>
        </w:tc>
        <w:tc>
          <w:tcPr>
            <w:tcW w:w="1170" w:type="dxa"/>
            <w:tcBorders>
              <w:top w:val="nil"/>
            </w:tcBorders>
          </w:tcPr>
          <w:p w14:paraId="4986F13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8E0656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3A00B5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DE1104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9D3C517" w14:textId="77777777" w:rsidTr="00A330D6">
        <w:tc>
          <w:tcPr>
            <w:tcW w:w="5328" w:type="dxa"/>
            <w:tcBorders>
              <w:top w:val="nil"/>
            </w:tcBorders>
          </w:tcPr>
          <w:p w14:paraId="5DC3A1F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Has a fire, earthquake, or other emergency response drill been conducted in the past 12 months?</w:t>
            </w:r>
          </w:p>
        </w:tc>
        <w:tc>
          <w:tcPr>
            <w:tcW w:w="1170" w:type="dxa"/>
            <w:tcBorders>
              <w:top w:val="nil"/>
            </w:tcBorders>
          </w:tcPr>
          <w:p w14:paraId="3529A89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A34BE1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46D0BA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666338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6700678" w14:textId="77777777" w:rsidTr="00A330D6">
        <w:tc>
          <w:tcPr>
            <w:tcW w:w="5328" w:type="dxa"/>
            <w:tcBorders>
              <w:top w:val="nil"/>
            </w:tcBorders>
          </w:tcPr>
          <w:p w14:paraId="7C3CF7A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</w:rPr>
              <w:t>Are earthquake response supplies available?</w:t>
            </w:r>
          </w:p>
        </w:tc>
        <w:tc>
          <w:tcPr>
            <w:tcW w:w="1170" w:type="dxa"/>
            <w:tcBorders>
              <w:top w:val="nil"/>
            </w:tcBorders>
          </w:tcPr>
          <w:p w14:paraId="49F54B2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252269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4A0150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C5365A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BA7464A" w14:textId="77777777" w:rsidTr="00A330D6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42B5100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  <w:b/>
              </w:rPr>
              <w:t>Life Safety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3734755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72868F8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2F3D10B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54B76B9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8660CEC" w14:textId="77777777" w:rsidTr="00A330D6">
        <w:tc>
          <w:tcPr>
            <w:tcW w:w="5328" w:type="dxa"/>
          </w:tcPr>
          <w:p w14:paraId="7B4054D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exit corridors, doorways, and stairs unobstructed?</w:t>
            </w:r>
          </w:p>
        </w:tc>
        <w:tc>
          <w:tcPr>
            <w:tcW w:w="1170" w:type="dxa"/>
          </w:tcPr>
          <w:p w14:paraId="6E0341F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E05E7B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397024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33EB9A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15C3FF6" w14:textId="77777777" w:rsidTr="00A330D6">
        <w:tc>
          <w:tcPr>
            <w:tcW w:w="5328" w:type="dxa"/>
          </w:tcPr>
          <w:p w14:paraId="3E0A82DD" w14:textId="77777777" w:rsidR="00760472" w:rsidRPr="00760472" w:rsidRDefault="00760472" w:rsidP="00760472">
            <w:pPr>
              <w:tabs>
                <w:tab w:val="left" w:pos="2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panic hardware in place for exit doors and in working condition?</w:t>
            </w:r>
          </w:p>
        </w:tc>
        <w:tc>
          <w:tcPr>
            <w:tcW w:w="1170" w:type="dxa"/>
          </w:tcPr>
          <w:p w14:paraId="344B3CE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56CB4A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65C184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461B536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33D9B0C" w14:textId="77777777" w:rsidTr="00A330D6">
        <w:tc>
          <w:tcPr>
            <w:tcW w:w="5328" w:type="dxa"/>
          </w:tcPr>
          <w:p w14:paraId="6B0E7F2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exits marked and illuminated?</w:t>
            </w:r>
          </w:p>
        </w:tc>
        <w:tc>
          <w:tcPr>
            <w:tcW w:w="1170" w:type="dxa"/>
          </w:tcPr>
          <w:p w14:paraId="2631039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1646F0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5046D4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5E23CA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AA99D07" w14:textId="77777777" w:rsidTr="00A330D6">
        <w:tc>
          <w:tcPr>
            <w:tcW w:w="5328" w:type="dxa"/>
          </w:tcPr>
          <w:p w14:paraId="4D72070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lastRenderedPageBreak/>
              <w:t>Is the emergency lighting system in place and working?</w:t>
            </w:r>
          </w:p>
        </w:tc>
        <w:tc>
          <w:tcPr>
            <w:tcW w:w="1170" w:type="dxa"/>
          </w:tcPr>
          <w:p w14:paraId="2A84986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3BD82AE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EF26DD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56D3C2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75AB663" w14:textId="77777777" w:rsidTr="00A330D6">
        <w:tc>
          <w:tcPr>
            <w:tcW w:w="5328" w:type="dxa"/>
          </w:tcPr>
          <w:p w14:paraId="47F9EED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 xml:space="preserve">“Not An Exit” signs </w:t>
            </w:r>
            <w:proofErr w:type="gramStart"/>
            <w:r w:rsidRPr="00760472">
              <w:rPr>
                <w:rFonts w:ascii="Calibri" w:eastAsia="Calibri" w:hAnsi="Calibri" w:cs="Calibri"/>
              </w:rPr>
              <w:t>posted</w:t>
            </w:r>
            <w:proofErr w:type="gramEnd"/>
            <w:r w:rsidRPr="00760472">
              <w:rPr>
                <w:rFonts w:ascii="Calibri" w:eastAsia="Calibri" w:hAnsi="Calibri" w:cs="Calibri"/>
              </w:rPr>
              <w:t xml:space="preserve"> or doors clearly labeled?</w:t>
            </w:r>
          </w:p>
        </w:tc>
        <w:tc>
          <w:tcPr>
            <w:tcW w:w="1170" w:type="dxa"/>
          </w:tcPr>
          <w:p w14:paraId="5A4D352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5EFDF59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FC3471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118B482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487DA4C2" w14:textId="77777777" w:rsidTr="00760472">
        <w:tc>
          <w:tcPr>
            <w:tcW w:w="5328" w:type="dxa"/>
            <w:shd w:val="clear" w:color="auto" w:fill="C6D9F1"/>
          </w:tcPr>
          <w:p w14:paraId="5E13C7B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Housekeeping</w:t>
            </w:r>
          </w:p>
        </w:tc>
        <w:tc>
          <w:tcPr>
            <w:tcW w:w="1170" w:type="dxa"/>
            <w:shd w:val="clear" w:color="auto" w:fill="C6D9F1"/>
          </w:tcPr>
          <w:p w14:paraId="37E253F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00BCB87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62FDD03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3E2910F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E48D90F" w14:textId="77777777" w:rsidTr="00A330D6">
        <w:tc>
          <w:tcPr>
            <w:tcW w:w="5328" w:type="dxa"/>
          </w:tcPr>
          <w:p w14:paraId="1726811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walking surfaces free of tripping and slipping hazards? No excess water?</w:t>
            </w:r>
          </w:p>
        </w:tc>
        <w:tc>
          <w:tcPr>
            <w:tcW w:w="1170" w:type="dxa"/>
          </w:tcPr>
          <w:p w14:paraId="3B3233C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FFA3C6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DEB273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114C118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A85FF3A" w14:textId="77777777" w:rsidTr="00A330D6">
        <w:tc>
          <w:tcPr>
            <w:tcW w:w="5328" w:type="dxa"/>
          </w:tcPr>
          <w:p w14:paraId="3BBBE1B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Mats and signage available and used for wet floor situations?  Are wet floors addressed immediately?</w:t>
            </w:r>
          </w:p>
        </w:tc>
        <w:tc>
          <w:tcPr>
            <w:tcW w:w="1170" w:type="dxa"/>
          </w:tcPr>
          <w:p w14:paraId="31CE744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584FC95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7EC10F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654492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DC22EA2" w14:textId="77777777" w:rsidTr="00A330D6">
        <w:tc>
          <w:tcPr>
            <w:tcW w:w="5328" w:type="dxa"/>
            <w:shd w:val="clear" w:color="auto" w:fill="C6D9F1"/>
          </w:tcPr>
          <w:p w14:paraId="319D5386" w14:textId="77777777" w:rsidR="00760472" w:rsidRPr="00760472" w:rsidRDefault="00760472" w:rsidP="00760472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760472">
              <w:rPr>
                <w:rFonts w:ascii="Calibri" w:eastAsia="Times New Roman" w:hAnsi="Calibri" w:cs="Calibri"/>
                <w:b/>
                <w:bCs/>
              </w:rPr>
              <w:t>Electrical</w:t>
            </w:r>
          </w:p>
        </w:tc>
        <w:tc>
          <w:tcPr>
            <w:tcW w:w="1170" w:type="dxa"/>
            <w:shd w:val="clear" w:color="auto" w:fill="C6D9F1"/>
          </w:tcPr>
          <w:p w14:paraId="7B9A146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610D42E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54CD6F0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6828BC0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798EBF6" w14:textId="77777777" w:rsidTr="00A330D6">
        <w:tc>
          <w:tcPr>
            <w:tcW w:w="5328" w:type="dxa"/>
          </w:tcPr>
          <w:p w14:paraId="1D83F1B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electrical cords in good condition and only for temporary use (fewer than 90 days)?</w:t>
            </w:r>
          </w:p>
        </w:tc>
        <w:tc>
          <w:tcPr>
            <w:tcW w:w="1170" w:type="dxa"/>
          </w:tcPr>
          <w:p w14:paraId="69DDC74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7C331D5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FFACE4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3C7807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5B3D60E" w14:textId="77777777" w:rsidTr="00A330D6">
        <w:tc>
          <w:tcPr>
            <w:tcW w:w="5328" w:type="dxa"/>
          </w:tcPr>
          <w:p w14:paraId="40A1312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Where work with portable tools and/or electrical cords in wet areas, are ground fault circuit interrupters (GFCI) used?</w:t>
            </w:r>
          </w:p>
        </w:tc>
        <w:tc>
          <w:tcPr>
            <w:tcW w:w="1170" w:type="dxa"/>
          </w:tcPr>
          <w:p w14:paraId="02E8927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2F46E5F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DF2458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262070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9BA2484" w14:textId="77777777" w:rsidTr="00A330D6">
        <w:tc>
          <w:tcPr>
            <w:tcW w:w="5328" w:type="dxa"/>
          </w:tcPr>
          <w:p w14:paraId="3F27BA5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 xml:space="preserve">Do electrical junction, switch, and receptacle boxes have covers that are tightly closed? </w:t>
            </w:r>
          </w:p>
        </w:tc>
        <w:tc>
          <w:tcPr>
            <w:tcW w:w="1170" w:type="dxa"/>
          </w:tcPr>
          <w:p w14:paraId="7225757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22188E2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31351D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3737FB8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ACAE894" w14:textId="77777777" w:rsidTr="00A330D6">
        <w:tc>
          <w:tcPr>
            <w:tcW w:w="5328" w:type="dxa"/>
          </w:tcPr>
          <w:p w14:paraId="7517C30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outlets in good condition and with no missing covers?</w:t>
            </w:r>
          </w:p>
        </w:tc>
        <w:tc>
          <w:tcPr>
            <w:tcW w:w="1170" w:type="dxa"/>
          </w:tcPr>
          <w:p w14:paraId="2BA2C78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1ECD5EF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7C1B45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D2FB8A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53CC052" w14:textId="77777777" w:rsidTr="00A330D6">
        <w:tc>
          <w:tcPr>
            <w:tcW w:w="5328" w:type="dxa"/>
          </w:tcPr>
          <w:p w14:paraId="35496BC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switches clearly marked with their purpose if not obvious?</w:t>
            </w:r>
          </w:p>
        </w:tc>
        <w:tc>
          <w:tcPr>
            <w:tcW w:w="1170" w:type="dxa"/>
          </w:tcPr>
          <w:p w14:paraId="5CB88E5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2F3A037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FA3ADD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551FBF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035950D" w14:textId="77777777" w:rsidTr="00A330D6">
        <w:tc>
          <w:tcPr>
            <w:tcW w:w="5328" w:type="dxa"/>
          </w:tcPr>
          <w:p w14:paraId="16AAF87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circuit breakers labeled with their functions and all covers complete (no blanks) and in place?</w:t>
            </w:r>
          </w:p>
        </w:tc>
        <w:tc>
          <w:tcPr>
            <w:tcW w:w="1170" w:type="dxa"/>
          </w:tcPr>
          <w:p w14:paraId="380A853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6A520E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7EB8E1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72B7CCB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204CAF9" w14:textId="77777777" w:rsidTr="00A330D6">
        <w:tc>
          <w:tcPr>
            <w:tcW w:w="5328" w:type="dxa"/>
          </w:tcPr>
          <w:p w14:paraId="72A3BDE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there a clear 36 inches access around all electrical panels?</w:t>
            </w:r>
          </w:p>
        </w:tc>
        <w:tc>
          <w:tcPr>
            <w:tcW w:w="1170" w:type="dxa"/>
          </w:tcPr>
          <w:p w14:paraId="0EB9513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766E509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117DE3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BB3F68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A249C16" w14:textId="77777777" w:rsidTr="00A330D6">
        <w:tc>
          <w:tcPr>
            <w:tcW w:w="5328" w:type="dxa"/>
            <w:shd w:val="clear" w:color="auto" w:fill="C6D9F1"/>
          </w:tcPr>
          <w:p w14:paraId="5CEB671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  <w:b/>
              </w:rPr>
              <w:t>Fire Safety</w:t>
            </w:r>
          </w:p>
        </w:tc>
        <w:tc>
          <w:tcPr>
            <w:tcW w:w="1170" w:type="dxa"/>
            <w:shd w:val="clear" w:color="auto" w:fill="C6D9F1"/>
          </w:tcPr>
          <w:p w14:paraId="4DDEE17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7A7D71C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39835C7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7F7F852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338F4D0" w14:textId="77777777" w:rsidTr="00A330D6">
        <w:tc>
          <w:tcPr>
            <w:tcW w:w="5328" w:type="dxa"/>
            <w:shd w:val="clear" w:color="auto" w:fill="auto"/>
          </w:tcPr>
          <w:p w14:paraId="4984CD5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 xml:space="preserve">Is there at least an </w:t>
            </w:r>
            <w:proofErr w:type="gramStart"/>
            <w:r w:rsidRPr="00760472">
              <w:rPr>
                <w:rFonts w:ascii="Calibri" w:eastAsia="Calibri" w:hAnsi="Calibri" w:cs="Calibri"/>
              </w:rPr>
              <w:t>18 inch</w:t>
            </w:r>
            <w:proofErr w:type="gramEnd"/>
            <w:r w:rsidRPr="00760472">
              <w:rPr>
                <w:rFonts w:ascii="Calibri" w:eastAsia="Calibri" w:hAnsi="Calibri" w:cs="Calibri"/>
              </w:rPr>
              <w:t xml:space="preserve"> clearance between the fire sprinkler heads, storage, and shelving?</w:t>
            </w:r>
          </w:p>
        </w:tc>
        <w:tc>
          <w:tcPr>
            <w:tcW w:w="1170" w:type="dxa"/>
            <w:shd w:val="clear" w:color="auto" w:fill="auto"/>
          </w:tcPr>
          <w:p w14:paraId="06C631D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7C71BCA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325FF09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259DD67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E4E971A" w14:textId="77777777" w:rsidTr="00A330D6">
        <w:tc>
          <w:tcPr>
            <w:tcW w:w="5328" w:type="dxa"/>
            <w:shd w:val="clear" w:color="auto" w:fill="auto"/>
          </w:tcPr>
          <w:p w14:paraId="2B148CC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Portable fire extinguishers provided throughout and clearly marked?</w:t>
            </w:r>
          </w:p>
        </w:tc>
        <w:tc>
          <w:tcPr>
            <w:tcW w:w="1170" w:type="dxa"/>
            <w:shd w:val="clear" w:color="auto" w:fill="auto"/>
          </w:tcPr>
          <w:p w14:paraId="4E69977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43E5978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59F2552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40B9ADD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6BBF6CE" w14:textId="77777777" w:rsidTr="00A330D6">
        <w:tc>
          <w:tcPr>
            <w:tcW w:w="5328" w:type="dxa"/>
            <w:shd w:val="clear" w:color="auto" w:fill="auto"/>
          </w:tcPr>
          <w:p w14:paraId="1807884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Portable fire extinguishers recharged at least annually, tagged, signed off monthly? Gauges show them as fully charged?</w:t>
            </w:r>
          </w:p>
        </w:tc>
        <w:tc>
          <w:tcPr>
            <w:tcW w:w="1170" w:type="dxa"/>
            <w:shd w:val="clear" w:color="auto" w:fill="auto"/>
          </w:tcPr>
          <w:p w14:paraId="7404D33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78284F6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3D7C167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5C759AA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FD9517A" w14:textId="77777777" w:rsidTr="00A330D6">
        <w:tc>
          <w:tcPr>
            <w:tcW w:w="5328" w:type="dxa"/>
            <w:shd w:val="clear" w:color="auto" w:fill="auto"/>
          </w:tcPr>
          <w:p w14:paraId="13F7FE6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Have employees been trained on the use of portable fire extinguishers within the past year?</w:t>
            </w:r>
          </w:p>
        </w:tc>
        <w:tc>
          <w:tcPr>
            <w:tcW w:w="1170" w:type="dxa"/>
            <w:shd w:val="clear" w:color="auto" w:fill="auto"/>
          </w:tcPr>
          <w:p w14:paraId="2BE7666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67510F2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2BBE534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3F8DD96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478368F" w14:textId="77777777" w:rsidTr="00A330D6">
        <w:tc>
          <w:tcPr>
            <w:tcW w:w="5328" w:type="dxa"/>
            <w:shd w:val="clear" w:color="auto" w:fill="auto"/>
          </w:tcPr>
          <w:p w14:paraId="0F179D19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At least one employee on each shift can shut off gas and electricity, or can call building engineer?</w:t>
            </w:r>
          </w:p>
        </w:tc>
        <w:tc>
          <w:tcPr>
            <w:tcW w:w="1170" w:type="dxa"/>
            <w:shd w:val="clear" w:color="auto" w:fill="auto"/>
          </w:tcPr>
          <w:p w14:paraId="17F2918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4FC528B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59B8551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0FA628C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4AE6BA8" w14:textId="77777777" w:rsidTr="00A330D6">
        <w:tc>
          <w:tcPr>
            <w:tcW w:w="5328" w:type="dxa"/>
            <w:shd w:val="clear" w:color="auto" w:fill="auto"/>
          </w:tcPr>
          <w:p w14:paraId="42D1EFFB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Gas shut off tool mounted and labeled?</w:t>
            </w:r>
          </w:p>
        </w:tc>
        <w:tc>
          <w:tcPr>
            <w:tcW w:w="1170" w:type="dxa"/>
            <w:shd w:val="clear" w:color="auto" w:fill="auto"/>
          </w:tcPr>
          <w:p w14:paraId="0AF0368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3C693B7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2C1B8E0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3823E90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CDEF3B3" w14:textId="77777777" w:rsidTr="00A330D6">
        <w:tc>
          <w:tcPr>
            <w:tcW w:w="5328" w:type="dxa"/>
            <w:shd w:val="clear" w:color="auto" w:fill="C6D9F1"/>
          </w:tcPr>
          <w:p w14:paraId="4264F0E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Production</w:t>
            </w:r>
          </w:p>
        </w:tc>
        <w:tc>
          <w:tcPr>
            <w:tcW w:w="1170" w:type="dxa"/>
            <w:shd w:val="clear" w:color="auto" w:fill="C6D9F1"/>
          </w:tcPr>
          <w:p w14:paraId="3579FAA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239279E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455AFEC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4EEC5E0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4C566B6C" w14:textId="77777777" w:rsidTr="00A330D6">
        <w:tc>
          <w:tcPr>
            <w:tcW w:w="5328" w:type="dxa"/>
          </w:tcPr>
          <w:p w14:paraId="703801B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machinery secured and guarded?</w:t>
            </w:r>
          </w:p>
        </w:tc>
        <w:tc>
          <w:tcPr>
            <w:tcW w:w="1170" w:type="dxa"/>
          </w:tcPr>
          <w:p w14:paraId="2FA7256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3A52720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7ED445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3462C61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3C27C9C" w14:textId="77777777" w:rsidTr="00A330D6">
        <w:tc>
          <w:tcPr>
            <w:tcW w:w="5328" w:type="dxa"/>
          </w:tcPr>
          <w:p w14:paraId="2A63ECD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machinery locked out when cleaning, unjamming, or servicing?</w:t>
            </w:r>
          </w:p>
        </w:tc>
        <w:tc>
          <w:tcPr>
            <w:tcW w:w="1170" w:type="dxa"/>
          </w:tcPr>
          <w:p w14:paraId="5682EA4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776343C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62CA8F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A5A42D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3F8978F" w14:textId="77777777" w:rsidTr="00A330D6">
        <w:tc>
          <w:tcPr>
            <w:tcW w:w="5328" w:type="dxa"/>
          </w:tcPr>
          <w:p w14:paraId="77332BF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Are proper tools and equipment provided?</w:t>
            </w:r>
          </w:p>
        </w:tc>
        <w:tc>
          <w:tcPr>
            <w:tcW w:w="1170" w:type="dxa"/>
          </w:tcPr>
          <w:p w14:paraId="012B4F0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7584336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BB60C6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4205CF9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22F1005" w14:textId="77777777" w:rsidTr="00A330D6">
        <w:tc>
          <w:tcPr>
            <w:tcW w:w="5328" w:type="dxa"/>
          </w:tcPr>
          <w:p w14:paraId="22DB376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proper personal protective equipment (PPE) provided and used - gloves, safety glasses, goggles, face shields, slip-resistant footwear, etc.?</w:t>
            </w:r>
          </w:p>
        </w:tc>
        <w:tc>
          <w:tcPr>
            <w:tcW w:w="1170" w:type="dxa"/>
          </w:tcPr>
          <w:p w14:paraId="4EE8EDA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58F17F2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3A7B51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13DAF67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AB95502" w14:textId="77777777" w:rsidTr="00A330D6">
        <w:tc>
          <w:tcPr>
            <w:tcW w:w="5328" w:type="dxa"/>
          </w:tcPr>
          <w:p w14:paraId="72867E42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lastRenderedPageBreak/>
              <w:t>Floor clean and free of spillage? Clear walkways?</w:t>
            </w:r>
          </w:p>
        </w:tc>
        <w:tc>
          <w:tcPr>
            <w:tcW w:w="1170" w:type="dxa"/>
          </w:tcPr>
          <w:p w14:paraId="2CA6A02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F5A49C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5CD938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AA0ED3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CD3F75B" w14:textId="77777777" w:rsidTr="00760472">
        <w:tc>
          <w:tcPr>
            <w:tcW w:w="5328" w:type="dxa"/>
            <w:shd w:val="clear" w:color="auto" w:fill="C6D9F1"/>
          </w:tcPr>
          <w:p w14:paraId="12FF1B8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</w:rPr>
            </w:pPr>
            <w:r w:rsidRPr="00760472">
              <w:rPr>
                <w:rFonts w:ascii="Calibri" w:eastAsia="Times New Roman" w:hAnsi="Calibri" w:cs="Calibri"/>
                <w:b/>
              </w:rPr>
              <w:t>Conveyor Systems</w:t>
            </w:r>
          </w:p>
        </w:tc>
        <w:tc>
          <w:tcPr>
            <w:tcW w:w="1170" w:type="dxa"/>
            <w:shd w:val="clear" w:color="auto" w:fill="C6D9F1"/>
          </w:tcPr>
          <w:p w14:paraId="5FCEB4F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180091A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68DFFF5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74549B3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49197412" w14:textId="77777777" w:rsidTr="00A330D6">
        <w:tc>
          <w:tcPr>
            <w:tcW w:w="5328" w:type="dxa"/>
          </w:tcPr>
          <w:p w14:paraId="1AC53E7E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 xml:space="preserve">Emergency controls and warning alarm operable? </w:t>
            </w:r>
          </w:p>
        </w:tc>
        <w:tc>
          <w:tcPr>
            <w:tcW w:w="1170" w:type="dxa"/>
          </w:tcPr>
          <w:p w14:paraId="1BFB38E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FC384B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AC6FED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1F2AD42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47FA09D" w14:textId="77777777" w:rsidTr="00A330D6">
        <w:trPr>
          <w:trHeight w:val="274"/>
        </w:trPr>
        <w:tc>
          <w:tcPr>
            <w:tcW w:w="5328" w:type="dxa"/>
          </w:tcPr>
          <w:p w14:paraId="7086AE34" w14:textId="77777777" w:rsidR="00760472" w:rsidRPr="00760472" w:rsidRDefault="00760472" w:rsidP="007604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Employees obey rules for start and stop?</w:t>
            </w:r>
          </w:p>
        </w:tc>
        <w:tc>
          <w:tcPr>
            <w:tcW w:w="1170" w:type="dxa"/>
          </w:tcPr>
          <w:p w14:paraId="79D5EEA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1F31A74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EEB3F8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31F238F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794B071" w14:textId="77777777" w:rsidTr="00A330D6">
        <w:tc>
          <w:tcPr>
            <w:tcW w:w="5328" w:type="dxa"/>
          </w:tcPr>
          <w:p w14:paraId="1F4174D0" w14:textId="77777777" w:rsidR="00760472" w:rsidRPr="00760472" w:rsidRDefault="00760472" w:rsidP="007604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Conveyor drive mechanisms fully enclosed?</w:t>
            </w:r>
          </w:p>
        </w:tc>
        <w:tc>
          <w:tcPr>
            <w:tcW w:w="1170" w:type="dxa"/>
          </w:tcPr>
          <w:p w14:paraId="2D2B17D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693F845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4C54F5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081332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8DAF759" w14:textId="77777777" w:rsidTr="00A330D6">
        <w:tc>
          <w:tcPr>
            <w:tcW w:w="5328" w:type="dxa"/>
          </w:tcPr>
          <w:p w14:paraId="7E41C540" w14:textId="77777777" w:rsidR="00760472" w:rsidRPr="00760472" w:rsidRDefault="00760472" w:rsidP="0076047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overhead protection from conveyors in place?</w:t>
            </w:r>
          </w:p>
          <w:p w14:paraId="3C391F29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  <w:p w14:paraId="766D4BEC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  <w:p w14:paraId="5A068961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  <w:tc>
          <w:tcPr>
            <w:tcW w:w="1170" w:type="dxa"/>
          </w:tcPr>
          <w:p w14:paraId="47D136C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02EBF9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C78DB2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37C0BB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5AABC1C" w14:textId="77777777" w:rsidTr="00760472">
        <w:tc>
          <w:tcPr>
            <w:tcW w:w="5328" w:type="dxa"/>
            <w:shd w:val="clear" w:color="auto" w:fill="C6D9F1"/>
          </w:tcPr>
          <w:p w14:paraId="334FF92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  <w:b/>
              </w:rPr>
              <w:t>Fall Prevention</w:t>
            </w:r>
          </w:p>
        </w:tc>
        <w:tc>
          <w:tcPr>
            <w:tcW w:w="1170" w:type="dxa"/>
            <w:shd w:val="clear" w:color="auto" w:fill="C6D9F1"/>
          </w:tcPr>
          <w:p w14:paraId="1E17507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7F7707F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1479C96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1F2F53B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0DEAFF56" w14:textId="77777777" w:rsidTr="00A330D6">
        <w:tc>
          <w:tcPr>
            <w:tcW w:w="5328" w:type="dxa"/>
          </w:tcPr>
          <w:p w14:paraId="31FF8651" w14:textId="77777777" w:rsidR="00760472" w:rsidRPr="00760472" w:rsidRDefault="00760472" w:rsidP="007604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Ladders inspected regularly and employees trained in their use?</w:t>
            </w:r>
          </w:p>
        </w:tc>
        <w:tc>
          <w:tcPr>
            <w:tcW w:w="1170" w:type="dxa"/>
          </w:tcPr>
          <w:p w14:paraId="32D0ACE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A865E8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FE552D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7BA8986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84168A9" w14:textId="77777777" w:rsidTr="00A330D6">
        <w:tc>
          <w:tcPr>
            <w:tcW w:w="5328" w:type="dxa"/>
          </w:tcPr>
          <w:p w14:paraId="0B5232F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Employees follow 3 points of contact rule on ladders?</w:t>
            </w:r>
          </w:p>
        </w:tc>
        <w:tc>
          <w:tcPr>
            <w:tcW w:w="1170" w:type="dxa"/>
          </w:tcPr>
          <w:p w14:paraId="6B7A652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51877C2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5B3EA0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72259E9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45DE24D6" w14:textId="77777777" w:rsidTr="00A330D6">
        <w:tc>
          <w:tcPr>
            <w:tcW w:w="5328" w:type="dxa"/>
          </w:tcPr>
          <w:p w14:paraId="7058ED9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Stepladders available to retrieve items from shelves above shoulder height?</w:t>
            </w:r>
          </w:p>
        </w:tc>
        <w:tc>
          <w:tcPr>
            <w:tcW w:w="1170" w:type="dxa"/>
          </w:tcPr>
          <w:p w14:paraId="1E9F9DA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6C70342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78CF11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509D93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48C58383" w14:textId="77777777" w:rsidTr="00A330D6">
        <w:tc>
          <w:tcPr>
            <w:tcW w:w="5328" w:type="dxa"/>
          </w:tcPr>
          <w:p w14:paraId="7637FF2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Employees wear proper footwear?</w:t>
            </w:r>
          </w:p>
        </w:tc>
        <w:tc>
          <w:tcPr>
            <w:tcW w:w="1170" w:type="dxa"/>
          </w:tcPr>
          <w:p w14:paraId="5D43899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301BE8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4F6C04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393BDE2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DDC8A67" w14:textId="77777777" w:rsidTr="00A330D6">
        <w:tc>
          <w:tcPr>
            <w:tcW w:w="5328" w:type="dxa"/>
          </w:tcPr>
          <w:p w14:paraId="5C53052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Guardrails and toe boards (mezzanine floor) adequate, in place and/or secure?</w:t>
            </w:r>
          </w:p>
        </w:tc>
        <w:tc>
          <w:tcPr>
            <w:tcW w:w="1170" w:type="dxa"/>
          </w:tcPr>
          <w:p w14:paraId="77FA0E8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F0C049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B1913D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C1BB43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C8E01BF" w14:textId="77777777" w:rsidTr="00A330D6">
        <w:tc>
          <w:tcPr>
            <w:tcW w:w="5328" w:type="dxa"/>
          </w:tcPr>
          <w:p w14:paraId="50B659A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Floor openings covered and guarded?</w:t>
            </w:r>
          </w:p>
        </w:tc>
        <w:tc>
          <w:tcPr>
            <w:tcW w:w="1170" w:type="dxa"/>
          </w:tcPr>
          <w:p w14:paraId="7E9A130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77D9496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5E1446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E0979B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9632CEC" w14:textId="77777777" w:rsidTr="00760472">
        <w:tc>
          <w:tcPr>
            <w:tcW w:w="5328" w:type="dxa"/>
            <w:shd w:val="clear" w:color="auto" w:fill="C6D9F1"/>
          </w:tcPr>
          <w:p w14:paraId="0EE5C7B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760472">
              <w:rPr>
                <w:rFonts w:ascii="Calibri" w:eastAsia="Times New Roman" w:hAnsi="Calibri" w:cs="Calibri"/>
                <w:b/>
              </w:rPr>
              <w:t>Chemical/Noise</w:t>
            </w:r>
          </w:p>
        </w:tc>
        <w:tc>
          <w:tcPr>
            <w:tcW w:w="1170" w:type="dxa"/>
            <w:shd w:val="clear" w:color="auto" w:fill="C6D9F1"/>
          </w:tcPr>
          <w:p w14:paraId="202A99D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1D5C53A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7A00F36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1186547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042EC1E" w14:textId="77777777" w:rsidTr="00A330D6">
        <w:tc>
          <w:tcPr>
            <w:tcW w:w="5328" w:type="dxa"/>
          </w:tcPr>
          <w:p w14:paraId="1CBF55D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 xml:space="preserve">Safety Data Sheets (SDS) available and accessible to employees for all hazardous chemicals? </w:t>
            </w:r>
          </w:p>
        </w:tc>
        <w:tc>
          <w:tcPr>
            <w:tcW w:w="1170" w:type="dxa"/>
          </w:tcPr>
          <w:p w14:paraId="734C04F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6679A5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F98424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F33C61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09A1329F" w14:textId="77777777" w:rsidTr="00A330D6">
        <w:tc>
          <w:tcPr>
            <w:tcW w:w="5328" w:type="dxa"/>
          </w:tcPr>
          <w:p w14:paraId="0269289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All chemical containers properly labeled and stored?</w:t>
            </w:r>
          </w:p>
        </w:tc>
        <w:tc>
          <w:tcPr>
            <w:tcW w:w="1170" w:type="dxa"/>
          </w:tcPr>
          <w:p w14:paraId="1747261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1F8BFB4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834680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D87B11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6E2907E" w14:textId="77777777" w:rsidTr="00A330D6">
        <w:tc>
          <w:tcPr>
            <w:tcW w:w="5328" w:type="dxa"/>
          </w:tcPr>
          <w:p w14:paraId="081FB60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Proper personal protective equipment worn when handling chemicals?</w:t>
            </w:r>
          </w:p>
        </w:tc>
        <w:tc>
          <w:tcPr>
            <w:tcW w:w="1170" w:type="dxa"/>
          </w:tcPr>
          <w:p w14:paraId="43973A8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1BAE37C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59E66C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8D9641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B37E65D" w14:textId="77777777" w:rsidTr="00A330D6">
        <w:tc>
          <w:tcPr>
            <w:tcW w:w="5328" w:type="dxa"/>
          </w:tcPr>
          <w:p w14:paraId="2CCDF11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Sulfur Dioxide (SO2) air monitoring performed while in use?</w:t>
            </w:r>
          </w:p>
        </w:tc>
        <w:tc>
          <w:tcPr>
            <w:tcW w:w="1170" w:type="dxa"/>
          </w:tcPr>
          <w:p w14:paraId="73A6C57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5FF326D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E2635F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AF1041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AEF8E81" w14:textId="77777777" w:rsidTr="00A330D6">
        <w:tc>
          <w:tcPr>
            <w:tcW w:w="5328" w:type="dxa"/>
          </w:tcPr>
          <w:p w14:paraId="6A8D542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Eyewash stations provide 15 minutes running water, properly maintained, and kept free of obstructions?</w:t>
            </w:r>
          </w:p>
        </w:tc>
        <w:tc>
          <w:tcPr>
            <w:tcW w:w="1170" w:type="dxa"/>
          </w:tcPr>
          <w:p w14:paraId="4AE32CB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838728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88E886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F13855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0674010A" w14:textId="77777777" w:rsidTr="00A330D6">
        <w:tc>
          <w:tcPr>
            <w:tcW w:w="5328" w:type="dxa"/>
          </w:tcPr>
          <w:p w14:paraId="533AEFA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Is communication between two persons able to be maintained in a normal tone within 3 feet from one another? If not, sound level test results available?</w:t>
            </w:r>
          </w:p>
        </w:tc>
        <w:tc>
          <w:tcPr>
            <w:tcW w:w="1170" w:type="dxa"/>
          </w:tcPr>
          <w:p w14:paraId="170814F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2C18E58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22B374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EF5601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216DC50" w14:textId="77777777" w:rsidTr="00A330D6">
        <w:tc>
          <w:tcPr>
            <w:tcW w:w="5328" w:type="dxa"/>
          </w:tcPr>
          <w:p w14:paraId="2B58965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Are ear plugs and/or muffs available for use?</w:t>
            </w:r>
          </w:p>
        </w:tc>
        <w:tc>
          <w:tcPr>
            <w:tcW w:w="1170" w:type="dxa"/>
          </w:tcPr>
          <w:p w14:paraId="008BE91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127AB3C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84FECFB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7D4318A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2C5ACC9" w14:textId="77777777" w:rsidTr="00A330D6">
        <w:tc>
          <w:tcPr>
            <w:tcW w:w="5328" w:type="dxa"/>
          </w:tcPr>
          <w:p w14:paraId="120EA62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Are the areas where noise may be loud or elevated marked with “Hearing Protection Required” signs?</w:t>
            </w:r>
          </w:p>
        </w:tc>
        <w:tc>
          <w:tcPr>
            <w:tcW w:w="1170" w:type="dxa"/>
          </w:tcPr>
          <w:p w14:paraId="57081B4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6D0A493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EA8344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5E9509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0CD7126" w14:textId="77777777" w:rsidTr="00760472">
        <w:tc>
          <w:tcPr>
            <w:tcW w:w="5328" w:type="dxa"/>
            <w:shd w:val="clear" w:color="auto" w:fill="C6D9F1"/>
          </w:tcPr>
          <w:p w14:paraId="2482857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  <w:b/>
              </w:rPr>
              <w:t>Back Safety</w:t>
            </w:r>
          </w:p>
        </w:tc>
        <w:tc>
          <w:tcPr>
            <w:tcW w:w="1170" w:type="dxa"/>
            <w:shd w:val="clear" w:color="auto" w:fill="C6D9F1"/>
          </w:tcPr>
          <w:p w14:paraId="3E4810F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6DBF6D3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63CD5AC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58214E8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1135583" w14:textId="77777777" w:rsidTr="00A330D6">
        <w:tc>
          <w:tcPr>
            <w:tcW w:w="5328" w:type="dxa"/>
          </w:tcPr>
          <w:p w14:paraId="347A80D1" w14:textId="77777777" w:rsidR="00760472" w:rsidRPr="00760472" w:rsidRDefault="00760472" w:rsidP="00760472">
            <w:pPr>
              <w:spacing w:after="0" w:line="240" w:lineRule="auto"/>
              <w:ind w:right="504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Lifting aides such as carts, hand trucks, dollies, etc. available to transport heavy materials?</w:t>
            </w:r>
          </w:p>
        </w:tc>
        <w:tc>
          <w:tcPr>
            <w:tcW w:w="1170" w:type="dxa"/>
          </w:tcPr>
          <w:p w14:paraId="5AACACB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2D6BAE3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7067E5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F29C91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8C2B932" w14:textId="77777777" w:rsidTr="00A330D6">
        <w:tc>
          <w:tcPr>
            <w:tcW w:w="5328" w:type="dxa"/>
          </w:tcPr>
          <w:p w14:paraId="4DC44F3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 xml:space="preserve">Employees get help if they </w:t>
            </w:r>
            <w:proofErr w:type="gramStart"/>
            <w:r w:rsidRPr="00760472">
              <w:rPr>
                <w:rFonts w:ascii="Calibri" w:eastAsia="Times New Roman" w:hAnsi="Calibri" w:cs="Calibri"/>
              </w:rPr>
              <w:t>have to</w:t>
            </w:r>
            <w:proofErr w:type="gramEnd"/>
            <w:r w:rsidRPr="00760472">
              <w:rPr>
                <w:rFonts w:ascii="Calibri" w:eastAsia="Times New Roman" w:hAnsi="Calibri" w:cs="Calibri"/>
              </w:rPr>
              <w:t xml:space="preserve"> lift heavy items?</w:t>
            </w:r>
          </w:p>
        </w:tc>
        <w:tc>
          <w:tcPr>
            <w:tcW w:w="1170" w:type="dxa"/>
          </w:tcPr>
          <w:p w14:paraId="7F20D06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28E7887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56BD62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502D56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FB83168" w14:textId="77777777" w:rsidTr="00A330D6">
        <w:tc>
          <w:tcPr>
            <w:tcW w:w="5328" w:type="dxa"/>
          </w:tcPr>
          <w:p w14:paraId="6147A401" w14:textId="77777777" w:rsidR="00760472" w:rsidRPr="00760472" w:rsidRDefault="00760472" w:rsidP="00760472">
            <w:pPr>
              <w:spacing w:after="0" w:line="240" w:lineRule="auto"/>
              <w:ind w:right="504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Repetitive bending/reaching below knuckle height and above shoulder height not required?</w:t>
            </w:r>
          </w:p>
        </w:tc>
        <w:tc>
          <w:tcPr>
            <w:tcW w:w="1170" w:type="dxa"/>
          </w:tcPr>
          <w:p w14:paraId="146BA97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151BBD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79FC6A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794BA3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4DBB0B0" w14:textId="77777777" w:rsidTr="00A330D6">
        <w:tc>
          <w:tcPr>
            <w:tcW w:w="5328" w:type="dxa"/>
          </w:tcPr>
          <w:p w14:paraId="5AE3C72D" w14:textId="77777777" w:rsid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Repetitive twisting of trunk is not required?</w:t>
            </w:r>
          </w:p>
          <w:p w14:paraId="5E038858" w14:textId="77777777" w:rsidR="00CA162D" w:rsidRDefault="00CA162D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84C5ECB" w14:textId="77777777" w:rsidR="00CA162D" w:rsidRPr="00760472" w:rsidRDefault="00CA162D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</w:tcPr>
          <w:p w14:paraId="74DD368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658206B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848E93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302775B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5A5B709B" w14:textId="77777777" w:rsidTr="00760472">
        <w:tc>
          <w:tcPr>
            <w:tcW w:w="5328" w:type="dxa"/>
            <w:shd w:val="clear" w:color="auto" w:fill="C6D9F1"/>
          </w:tcPr>
          <w:p w14:paraId="2B164D8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</w:rPr>
            </w:pPr>
            <w:r w:rsidRPr="00760472">
              <w:rPr>
                <w:rFonts w:ascii="Calibri" w:eastAsia="Times New Roman" w:hAnsi="Calibri" w:cs="Calibri"/>
                <w:b/>
              </w:rPr>
              <w:lastRenderedPageBreak/>
              <w:t>Lift Trucks</w:t>
            </w:r>
          </w:p>
        </w:tc>
        <w:tc>
          <w:tcPr>
            <w:tcW w:w="1170" w:type="dxa"/>
            <w:shd w:val="clear" w:color="auto" w:fill="C6D9F1"/>
          </w:tcPr>
          <w:p w14:paraId="11A8AB4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0EBF92F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6675F53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564CC62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3773FB9" w14:textId="77777777" w:rsidTr="00A330D6">
        <w:tc>
          <w:tcPr>
            <w:tcW w:w="5328" w:type="dxa"/>
          </w:tcPr>
          <w:p w14:paraId="00FBD65C" w14:textId="77777777" w:rsidR="00760472" w:rsidRPr="00760472" w:rsidRDefault="00760472" w:rsidP="007604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Lift truck inspection completed by the assigned operator prior to starting shift?</w:t>
            </w:r>
          </w:p>
        </w:tc>
        <w:tc>
          <w:tcPr>
            <w:tcW w:w="1170" w:type="dxa"/>
          </w:tcPr>
          <w:p w14:paraId="585B380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E82202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2117ED1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2DEEF69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1B34FE6" w14:textId="77777777" w:rsidTr="00A330D6">
        <w:tc>
          <w:tcPr>
            <w:tcW w:w="5328" w:type="dxa"/>
          </w:tcPr>
          <w:p w14:paraId="50D46483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Operated by qualified, competent, authorized person?</w:t>
            </w:r>
          </w:p>
        </w:tc>
        <w:tc>
          <w:tcPr>
            <w:tcW w:w="1170" w:type="dxa"/>
          </w:tcPr>
          <w:p w14:paraId="7F20DA4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A634DE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3EAF9A7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1C5860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62C1B4B" w14:textId="77777777" w:rsidTr="00A330D6">
        <w:tc>
          <w:tcPr>
            <w:tcW w:w="5328" w:type="dxa"/>
          </w:tcPr>
          <w:p w14:paraId="170CFB8E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Operated in a safe manner?</w:t>
            </w:r>
          </w:p>
        </w:tc>
        <w:tc>
          <w:tcPr>
            <w:tcW w:w="1170" w:type="dxa"/>
          </w:tcPr>
          <w:p w14:paraId="681B379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731C21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4AEF41A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7B642C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FA7C31A" w14:textId="77777777" w:rsidTr="00A330D6">
        <w:tc>
          <w:tcPr>
            <w:tcW w:w="5328" w:type="dxa"/>
          </w:tcPr>
          <w:p w14:paraId="651FC7AA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Parked with hand brake set, forks lowered, mast forward, controls neutralized, engine off?</w:t>
            </w:r>
          </w:p>
        </w:tc>
        <w:tc>
          <w:tcPr>
            <w:tcW w:w="1170" w:type="dxa"/>
          </w:tcPr>
          <w:p w14:paraId="0F3BA02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D7C828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2CA8B7B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F9C70F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AD05090" w14:textId="77777777" w:rsidTr="00A330D6">
        <w:tc>
          <w:tcPr>
            <w:tcW w:w="5328" w:type="dxa"/>
          </w:tcPr>
          <w:p w14:paraId="31F47578" w14:textId="77777777" w:rsidR="00760472" w:rsidRPr="00760472" w:rsidRDefault="00760472" w:rsidP="0076047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Overhead protection?</w:t>
            </w:r>
          </w:p>
        </w:tc>
        <w:tc>
          <w:tcPr>
            <w:tcW w:w="1170" w:type="dxa"/>
          </w:tcPr>
          <w:p w14:paraId="0A4B38D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2D0451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AF6FA3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3FE9E3A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9E89487" w14:textId="77777777" w:rsidTr="00A330D6">
        <w:tc>
          <w:tcPr>
            <w:tcW w:w="5328" w:type="dxa"/>
          </w:tcPr>
          <w:p w14:paraId="74AF5E01" w14:textId="77777777" w:rsidR="00760472" w:rsidRPr="00760472" w:rsidRDefault="00760472" w:rsidP="0076047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Marked for load capacity?</w:t>
            </w:r>
          </w:p>
        </w:tc>
        <w:tc>
          <w:tcPr>
            <w:tcW w:w="1170" w:type="dxa"/>
          </w:tcPr>
          <w:p w14:paraId="06B6475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19DAF17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7F6EA33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2797E2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2C148B83" w14:textId="77777777" w:rsidTr="00A330D6">
        <w:tc>
          <w:tcPr>
            <w:tcW w:w="5328" w:type="dxa"/>
            <w:shd w:val="clear" w:color="auto" w:fill="auto"/>
          </w:tcPr>
          <w:p w14:paraId="0A96BF0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Excess fumes, oil leaks, etc.?</w:t>
            </w:r>
          </w:p>
        </w:tc>
        <w:tc>
          <w:tcPr>
            <w:tcW w:w="1170" w:type="dxa"/>
            <w:shd w:val="clear" w:color="auto" w:fill="auto"/>
          </w:tcPr>
          <w:p w14:paraId="542B746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221CFC0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CFDF20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453C0EE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E5DFB8E" w14:textId="77777777" w:rsidTr="00A330D6">
        <w:tc>
          <w:tcPr>
            <w:tcW w:w="5328" w:type="dxa"/>
            <w:shd w:val="clear" w:color="auto" w:fill="auto"/>
          </w:tcPr>
          <w:p w14:paraId="2B38E108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Batteries</w:t>
            </w:r>
            <w:r w:rsidRPr="00760472">
              <w:rPr>
                <w:rFonts w:ascii="Calibri" w:eastAsia="Calibri" w:hAnsi="Calibri" w:cs="Times New Roman"/>
              </w:rPr>
              <w:t xml:space="preserve"> </w:t>
            </w:r>
            <w:r w:rsidRPr="00760472">
              <w:rPr>
                <w:rFonts w:ascii="Calibri" w:eastAsia="Calibri" w:hAnsi="Calibri" w:cs="Calibri"/>
              </w:rPr>
              <w:t>or compressed gas cylinders safely stored?</w:t>
            </w:r>
          </w:p>
        </w:tc>
        <w:tc>
          <w:tcPr>
            <w:tcW w:w="1170" w:type="dxa"/>
            <w:shd w:val="clear" w:color="auto" w:fill="auto"/>
          </w:tcPr>
          <w:p w14:paraId="401DAB7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4D482A4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648BDB0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645DD26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548DFA2" w14:textId="77777777" w:rsidTr="00A330D6">
        <w:tc>
          <w:tcPr>
            <w:tcW w:w="5328" w:type="dxa"/>
            <w:shd w:val="clear" w:color="auto" w:fill="auto"/>
          </w:tcPr>
          <w:p w14:paraId="768868A0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Drivers obey speed limits, signs, and traffic patterns?</w:t>
            </w:r>
          </w:p>
        </w:tc>
        <w:tc>
          <w:tcPr>
            <w:tcW w:w="1170" w:type="dxa"/>
            <w:shd w:val="clear" w:color="auto" w:fill="auto"/>
          </w:tcPr>
          <w:p w14:paraId="6A22ADA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4F6C85F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115BDAE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0BE8992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85E494F" w14:textId="77777777" w:rsidTr="00A330D6">
        <w:tc>
          <w:tcPr>
            <w:tcW w:w="5328" w:type="dxa"/>
            <w:shd w:val="clear" w:color="auto" w:fill="auto"/>
          </w:tcPr>
          <w:p w14:paraId="07B841F7" w14:textId="77777777" w:rsidR="00760472" w:rsidRPr="00760472" w:rsidRDefault="00760472" w:rsidP="0076047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Is propane container for industrial tractor and/or lift truck exchanged outdoors or in areas well ventilated to the outdoors and remote from any source of ignition?</w:t>
            </w:r>
          </w:p>
        </w:tc>
        <w:tc>
          <w:tcPr>
            <w:tcW w:w="1170" w:type="dxa"/>
            <w:shd w:val="clear" w:color="auto" w:fill="auto"/>
          </w:tcPr>
          <w:p w14:paraId="42C75AC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74F33B8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324031D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63C5DA8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AC7D2EF" w14:textId="77777777" w:rsidTr="00A330D6">
        <w:tc>
          <w:tcPr>
            <w:tcW w:w="5328" w:type="dxa"/>
            <w:shd w:val="clear" w:color="auto" w:fill="auto"/>
          </w:tcPr>
          <w:p w14:paraId="142F3FBB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Arial Unicode MS" w:hAnsi="Calibri" w:cs="Calibri"/>
              </w:rPr>
              <w:t>Lift people only in proper cage with handrails and attached to forklift with chains?</w:t>
            </w:r>
          </w:p>
        </w:tc>
        <w:tc>
          <w:tcPr>
            <w:tcW w:w="1170" w:type="dxa"/>
            <w:shd w:val="clear" w:color="auto" w:fill="auto"/>
          </w:tcPr>
          <w:p w14:paraId="73ACAF3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42CAB95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7635B2F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051ED46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BF452B5" w14:textId="77777777" w:rsidTr="00A330D6">
        <w:tc>
          <w:tcPr>
            <w:tcW w:w="5328" w:type="dxa"/>
            <w:shd w:val="clear" w:color="auto" w:fill="auto"/>
          </w:tcPr>
          <w:p w14:paraId="2EF3C7EF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Arial Unicode MS" w:hAnsi="Calibri" w:cs="Calibri"/>
              </w:rPr>
              <w:t>Order pickers wear body belts and lanyards while on platforms of elevating order pickers?</w:t>
            </w:r>
          </w:p>
        </w:tc>
        <w:tc>
          <w:tcPr>
            <w:tcW w:w="1170" w:type="dxa"/>
            <w:shd w:val="clear" w:color="auto" w:fill="auto"/>
          </w:tcPr>
          <w:p w14:paraId="5949DCA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01A237A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73CC9D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0219343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064696C" w14:textId="77777777" w:rsidTr="00760472">
        <w:tc>
          <w:tcPr>
            <w:tcW w:w="5328" w:type="dxa"/>
            <w:shd w:val="clear" w:color="auto" w:fill="C6D9F1"/>
          </w:tcPr>
          <w:p w14:paraId="0715BCDB" w14:textId="77777777" w:rsidR="00760472" w:rsidRPr="00760472" w:rsidRDefault="00760472" w:rsidP="0076047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760472">
              <w:rPr>
                <w:rFonts w:ascii="Calibri" w:eastAsia="Times New Roman" w:hAnsi="Calibri" w:cs="Calibri"/>
                <w:b/>
                <w:bCs/>
              </w:rPr>
              <w:t>Loading Dock</w:t>
            </w:r>
          </w:p>
        </w:tc>
        <w:tc>
          <w:tcPr>
            <w:tcW w:w="1170" w:type="dxa"/>
            <w:shd w:val="clear" w:color="auto" w:fill="C6D9F1"/>
          </w:tcPr>
          <w:p w14:paraId="67FAD28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1C6B955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664D97C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49C39CD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2447193" w14:textId="77777777" w:rsidTr="00A330D6">
        <w:tc>
          <w:tcPr>
            <w:tcW w:w="5328" w:type="dxa"/>
          </w:tcPr>
          <w:p w14:paraId="572D5077" w14:textId="77777777" w:rsidR="00760472" w:rsidRPr="00760472" w:rsidRDefault="00760472" w:rsidP="007604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Overhead doors appear to be in good condition?</w:t>
            </w:r>
          </w:p>
        </w:tc>
        <w:tc>
          <w:tcPr>
            <w:tcW w:w="1170" w:type="dxa"/>
          </w:tcPr>
          <w:p w14:paraId="0074C55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1AC45C5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7A179AD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69B637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56B63EB6" w14:textId="77777777" w:rsidTr="00A330D6">
        <w:tc>
          <w:tcPr>
            <w:tcW w:w="5328" w:type="dxa"/>
          </w:tcPr>
          <w:p w14:paraId="56C5F309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Freight stacked neatly in and/or on vehicle?</w:t>
            </w:r>
          </w:p>
        </w:tc>
        <w:tc>
          <w:tcPr>
            <w:tcW w:w="1170" w:type="dxa"/>
          </w:tcPr>
          <w:p w14:paraId="030989E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1FFCDA8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42595FC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9BCAFE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A93F2EB" w14:textId="77777777" w:rsidTr="00A330D6">
        <w:tc>
          <w:tcPr>
            <w:tcW w:w="5328" w:type="dxa"/>
          </w:tcPr>
          <w:p w14:paraId="2890B2B2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Vehicles secured against accidental movement, e.g., wheel chocks, restraining devices, etc?</w:t>
            </w:r>
          </w:p>
        </w:tc>
        <w:tc>
          <w:tcPr>
            <w:tcW w:w="1170" w:type="dxa"/>
          </w:tcPr>
          <w:p w14:paraId="522423B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F7A0CA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184423D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0920637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BD12EB2" w14:textId="77777777" w:rsidTr="00A330D6">
        <w:tc>
          <w:tcPr>
            <w:tcW w:w="5328" w:type="dxa"/>
          </w:tcPr>
          <w:p w14:paraId="58DAE76E" w14:textId="77777777" w:rsidR="00760472" w:rsidRPr="00760472" w:rsidRDefault="00760472" w:rsidP="00760472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Dock plates in good repair and anchored when in use?</w:t>
            </w:r>
          </w:p>
        </w:tc>
        <w:tc>
          <w:tcPr>
            <w:tcW w:w="1170" w:type="dxa"/>
          </w:tcPr>
          <w:p w14:paraId="60ED3A6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7E7752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55859E2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0210065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6032EAE" w14:textId="77777777" w:rsidTr="00A330D6">
        <w:tc>
          <w:tcPr>
            <w:tcW w:w="5328" w:type="dxa"/>
          </w:tcPr>
          <w:p w14:paraId="62F947BE" w14:textId="77777777" w:rsidR="00760472" w:rsidRPr="00760472" w:rsidRDefault="00760472" w:rsidP="0076047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Dock bumpers secure and in good condition?</w:t>
            </w:r>
          </w:p>
        </w:tc>
        <w:tc>
          <w:tcPr>
            <w:tcW w:w="1170" w:type="dxa"/>
          </w:tcPr>
          <w:p w14:paraId="1042362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723CF0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13CB2CF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488FA9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242636F6" w14:textId="77777777" w:rsidTr="00A330D6">
        <w:tc>
          <w:tcPr>
            <w:tcW w:w="5328" w:type="dxa"/>
          </w:tcPr>
          <w:p w14:paraId="0322945E" w14:textId="77777777" w:rsidR="00760472" w:rsidRPr="00760472" w:rsidRDefault="00760472" w:rsidP="0076047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Condition of vehicles and/or trailers (interiors free of hazards or damage, doors in good repair)?</w:t>
            </w:r>
          </w:p>
        </w:tc>
        <w:tc>
          <w:tcPr>
            <w:tcW w:w="1170" w:type="dxa"/>
          </w:tcPr>
          <w:p w14:paraId="60A294B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831188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6E86421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2FA33B4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C5D5D49" w14:textId="77777777" w:rsidTr="00760472">
        <w:tc>
          <w:tcPr>
            <w:tcW w:w="5328" w:type="dxa"/>
            <w:shd w:val="clear" w:color="auto" w:fill="C6D9F1"/>
          </w:tcPr>
          <w:p w14:paraId="6917543B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760472">
              <w:rPr>
                <w:rFonts w:ascii="Calibri" w:eastAsia="Times New Roman" w:hAnsi="Calibri" w:cs="Calibri"/>
                <w:b/>
                <w:bCs/>
              </w:rPr>
              <w:t>Storage Areas</w:t>
            </w:r>
          </w:p>
        </w:tc>
        <w:tc>
          <w:tcPr>
            <w:tcW w:w="1170" w:type="dxa"/>
            <w:shd w:val="clear" w:color="auto" w:fill="C6D9F1"/>
          </w:tcPr>
          <w:p w14:paraId="3F07459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150633E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2A023B0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329E422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8004CAB" w14:textId="77777777" w:rsidTr="00A330D6">
        <w:tc>
          <w:tcPr>
            <w:tcW w:w="5328" w:type="dxa"/>
          </w:tcPr>
          <w:p w14:paraId="24D0A86A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Racks and/or shelving in good repair and secured from falling?</w:t>
            </w:r>
          </w:p>
        </w:tc>
        <w:tc>
          <w:tcPr>
            <w:tcW w:w="1170" w:type="dxa"/>
          </w:tcPr>
          <w:p w14:paraId="73D9BDC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351676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64F8058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19F8C73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21C3C82F" w14:textId="77777777" w:rsidTr="00A330D6">
        <w:tc>
          <w:tcPr>
            <w:tcW w:w="5328" w:type="dxa"/>
          </w:tcPr>
          <w:p w14:paraId="3E8A3056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Heavy items on lower shelves and not overloaded?</w:t>
            </w:r>
          </w:p>
        </w:tc>
        <w:tc>
          <w:tcPr>
            <w:tcW w:w="1170" w:type="dxa"/>
          </w:tcPr>
          <w:p w14:paraId="566D229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3D4E26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8FE8AA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281AA8A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BE55ACB" w14:textId="77777777" w:rsidTr="00A330D6">
        <w:tc>
          <w:tcPr>
            <w:tcW w:w="5328" w:type="dxa"/>
          </w:tcPr>
          <w:p w14:paraId="6EE3868B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Materials stacked properly?</w:t>
            </w:r>
          </w:p>
        </w:tc>
        <w:tc>
          <w:tcPr>
            <w:tcW w:w="1170" w:type="dxa"/>
          </w:tcPr>
          <w:p w14:paraId="29AD69A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CBBC9F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4B400AC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2EB674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5166B62" w14:textId="77777777" w:rsidTr="00760472">
        <w:tc>
          <w:tcPr>
            <w:tcW w:w="5328" w:type="dxa"/>
            <w:shd w:val="clear" w:color="auto" w:fill="C6D9F1"/>
          </w:tcPr>
          <w:p w14:paraId="38D8F57D" w14:textId="77777777" w:rsidR="00760472" w:rsidRPr="00760472" w:rsidRDefault="00760472" w:rsidP="0076047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760472">
              <w:rPr>
                <w:rFonts w:ascii="Calibri" w:eastAsia="Times New Roman" w:hAnsi="Calibri" w:cs="Calibri"/>
                <w:b/>
                <w:bCs/>
              </w:rPr>
              <w:t>Cold Storage</w:t>
            </w:r>
          </w:p>
        </w:tc>
        <w:tc>
          <w:tcPr>
            <w:tcW w:w="1170" w:type="dxa"/>
            <w:shd w:val="clear" w:color="auto" w:fill="C6D9F1"/>
          </w:tcPr>
          <w:p w14:paraId="764E8AC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3E2F1AB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30207BE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693F1BB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C2A5EF2" w14:textId="77777777" w:rsidTr="00A330D6">
        <w:tc>
          <w:tcPr>
            <w:tcW w:w="5328" w:type="dxa"/>
          </w:tcPr>
          <w:p w14:paraId="382261C6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Floors dry and clean (not slippery)?</w:t>
            </w:r>
          </w:p>
        </w:tc>
        <w:tc>
          <w:tcPr>
            <w:tcW w:w="1170" w:type="dxa"/>
          </w:tcPr>
          <w:p w14:paraId="1A0DB43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1AC82A5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C0CABC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D262A1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5F37B972" w14:textId="77777777" w:rsidTr="00A330D6">
        <w:tc>
          <w:tcPr>
            <w:tcW w:w="5328" w:type="dxa"/>
          </w:tcPr>
          <w:p w14:paraId="20893D89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Adequate lighting, light bulbs protected?</w:t>
            </w:r>
          </w:p>
        </w:tc>
        <w:tc>
          <w:tcPr>
            <w:tcW w:w="1170" w:type="dxa"/>
          </w:tcPr>
          <w:p w14:paraId="4C0A7F8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9CAE77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81F558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352172A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8C5141E" w14:textId="77777777" w:rsidTr="00A330D6">
        <w:tc>
          <w:tcPr>
            <w:tcW w:w="5328" w:type="dxa"/>
          </w:tcPr>
          <w:p w14:paraId="77D22945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Doors fully operable and emergency release inside to allow escape even when locked?</w:t>
            </w:r>
          </w:p>
        </w:tc>
        <w:tc>
          <w:tcPr>
            <w:tcW w:w="1170" w:type="dxa"/>
          </w:tcPr>
          <w:p w14:paraId="54863A9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C83B7A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2429965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6A78D66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29AF23D" w14:textId="77777777" w:rsidTr="00A330D6">
        <w:tc>
          <w:tcPr>
            <w:tcW w:w="5328" w:type="dxa"/>
          </w:tcPr>
          <w:p w14:paraId="7BA1844F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Proper temperature – below 41 degrees?</w:t>
            </w:r>
          </w:p>
        </w:tc>
        <w:tc>
          <w:tcPr>
            <w:tcW w:w="1170" w:type="dxa"/>
          </w:tcPr>
          <w:p w14:paraId="7E5DBA7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CC84DE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5B61D14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2A5EDA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BA2A100" w14:textId="77777777" w:rsidTr="00760472">
        <w:tc>
          <w:tcPr>
            <w:tcW w:w="5328" w:type="dxa"/>
            <w:shd w:val="clear" w:color="auto" w:fill="C6D9F1"/>
          </w:tcPr>
          <w:p w14:paraId="4D4BEE71" w14:textId="77777777" w:rsidR="00760472" w:rsidRPr="00760472" w:rsidRDefault="00760472" w:rsidP="00760472">
            <w:pPr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760472">
              <w:rPr>
                <w:rFonts w:ascii="Calibri" w:eastAsia="Times New Roman" w:hAnsi="Calibri" w:cs="Calibri"/>
                <w:b/>
                <w:bCs/>
              </w:rPr>
              <w:t>Confined Space</w:t>
            </w:r>
          </w:p>
        </w:tc>
        <w:tc>
          <w:tcPr>
            <w:tcW w:w="1170" w:type="dxa"/>
            <w:shd w:val="clear" w:color="auto" w:fill="C6D9F1"/>
          </w:tcPr>
          <w:p w14:paraId="75074E8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345D477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798BB51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7FAFF04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6886D5A6" w14:textId="77777777" w:rsidTr="00A330D6">
        <w:tc>
          <w:tcPr>
            <w:tcW w:w="5328" w:type="dxa"/>
          </w:tcPr>
          <w:p w14:paraId="49074D8C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Silos, tanks, or other confined spaces clearly labeled – “Danger Permit-Required Confined Space, Do Not Enter”</w:t>
            </w:r>
          </w:p>
        </w:tc>
        <w:tc>
          <w:tcPr>
            <w:tcW w:w="1170" w:type="dxa"/>
          </w:tcPr>
          <w:p w14:paraId="3836D7D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B022C3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D680CA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6BBA637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48707E6" w14:textId="77777777" w:rsidTr="00A330D6">
        <w:tc>
          <w:tcPr>
            <w:tcW w:w="5328" w:type="dxa"/>
          </w:tcPr>
          <w:p w14:paraId="17BF203E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Confined spaces secured from unauthorized entry?</w:t>
            </w:r>
          </w:p>
        </w:tc>
        <w:tc>
          <w:tcPr>
            <w:tcW w:w="1170" w:type="dxa"/>
          </w:tcPr>
          <w:p w14:paraId="1A44A35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63A4E7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15E1F91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191E900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4058803" w14:textId="77777777" w:rsidTr="00A330D6">
        <w:tc>
          <w:tcPr>
            <w:tcW w:w="5328" w:type="dxa"/>
          </w:tcPr>
          <w:p w14:paraId="0B46C95E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lastRenderedPageBreak/>
              <w:t>Employees trained to identify and not enter if not authorized?</w:t>
            </w:r>
          </w:p>
        </w:tc>
        <w:tc>
          <w:tcPr>
            <w:tcW w:w="1170" w:type="dxa"/>
          </w:tcPr>
          <w:p w14:paraId="35A7C13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FAC18F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845DE1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B65309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B3E6563" w14:textId="77777777" w:rsidTr="00A330D6">
        <w:tc>
          <w:tcPr>
            <w:tcW w:w="5328" w:type="dxa"/>
          </w:tcPr>
          <w:p w14:paraId="133FCAD0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highlight w:val="yellow"/>
              </w:rPr>
            </w:pPr>
            <w:r w:rsidRPr="00760472">
              <w:rPr>
                <w:rFonts w:ascii="Calibri" w:eastAsia="Times New Roman" w:hAnsi="Calibri" w:cs="Calibri"/>
              </w:rPr>
              <w:t>Are permit spaces flushed, ventilated, purged, and rendered inert to eliminate or control atmospheric hazards prior to entry?</w:t>
            </w:r>
          </w:p>
        </w:tc>
        <w:tc>
          <w:tcPr>
            <w:tcW w:w="1170" w:type="dxa"/>
          </w:tcPr>
          <w:p w14:paraId="11543A7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752F9A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7541995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0A4BEF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B3EF7AD" w14:textId="77777777" w:rsidTr="00A330D6">
        <w:tc>
          <w:tcPr>
            <w:tcW w:w="5328" w:type="dxa"/>
          </w:tcPr>
          <w:p w14:paraId="23C48393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 xml:space="preserve">Is air </w:t>
            </w:r>
            <w:proofErr w:type="gramStart"/>
            <w:r w:rsidRPr="00760472">
              <w:rPr>
                <w:rFonts w:ascii="Calibri" w:eastAsia="Times New Roman" w:hAnsi="Calibri" w:cs="Calibri"/>
              </w:rPr>
              <w:t>monitoring  performed</w:t>
            </w:r>
            <w:proofErr w:type="gramEnd"/>
            <w:r w:rsidRPr="00760472">
              <w:rPr>
                <w:rFonts w:ascii="Calibri" w:eastAsia="Times New Roman" w:hAnsi="Calibri" w:cs="Calibri"/>
              </w:rPr>
              <w:t xml:space="preserve"> during entry?</w:t>
            </w:r>
          </w:p>
        </w:tc>
        <w:tc>
          <w:tcPr>
            <w:tcW w:w="1170" w:type="dxa"/>
          </w:tcPr>
          <w:p w14:paraId="44F8549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5D171C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4F05D79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2E2CE44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5405F77E" w14:textId="77777777" w:rsidTr="00A330D6">
        <w:tc>
          <w:tcPr>
            <w:tcW w:w="5328" w:type="dxa"/>
          </w:tcPr>
          <w:p w14:paraId="09B066F1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Is there an outside attendant for duration of entry?</w:t>
            </w:r>
          </w:p>
        </w:tc>
        <w:tc>
          <w:tcPr>
            <w:tcW w:w="1170" w:type="dxa"/>
          </w:tcPr>
          <w:p w14:paraId="4F69DCC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B47A51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76956BA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D4FA8A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9107BD5" w14:textId="77777777" w:rsidTr="00A330D6">
        <w:tc>
          <w:tcPr>
            <w:tcW w:w="5328" w:type="dxa"/>
          </w:tcPr>
          <w:p w14:paraId="03F47B0A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highlight w:val="yellow"/>
              </w:rPr>
            </w:pPr>
            <w:r w:rsidRPr="00760472">
              <w:rPr>
                <w:rFonts w:ascii="Calibri" w:eastAsia="Times New Roman" w:hAnsi="Calibri" w:cs="Calibri"/>
              </w:rPr>
              <w:t>Attendant trained and equipped to handle an emergency?</w:t>
            </w:r>
          </w:p>
        </w:tc>
        <w:tc>
          <w:tcPr>
            <w:tcW w:w="1170" w:type="dxa"/>
          </w:tcPr>
          <w:p w14:paraId="5520CF1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6B4FEB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489BB0A1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17D3F2A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5D6E4CC2" w14:textId="77777777" w:rsidTr="00A330D6">
        <w:tc>
          <w:tcPr>
            <w:tcW w:w="5328" w:type="dxa"/>
          </w:tcPr>
          <w:p w14:paraId="486B76B1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Adequate ingress and egress equipment – ladders, etc.?</w:t>
            </w:r>
          </w:p>
        </w:tc>
        <w:tc>
          <w:tcPr>
            <w:tcW w:w="1170" w:type="dxa"/>
          </w:tcPr>
          <w:p w14:paraId="5DB535B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BDBCB3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A10976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398C7B9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542B531E" w14:textId="77777777" w:rsidTr="00A330D6">
        <w:tc>
          <w:tcPr>
            <w:tcW w:w="5328" w:type="dxa"/>
          </w:tcPr>
          <w:p w14:paraId="6B83A6CF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highlight w:val="yellow"/>
              </w:rPr>
            </w:pPr>
            <w:r w:rsidRPr="00760472">
              <w:rPr>
                <w:rFonts w:ascii="Calibri" w:eastAsia="Times New Roman" w:hAnsi="Calibri" w:cs="Calibri"/>
              </w:rPr>
              <w:t>Portable equipment grounded and insulated or equipped with ground fault circuit interrupter (GFCI) protection?</w:t>
            </w:r>
          </w:p>
        </w:tc>
        <w:tc>
          <w:tcPr>
            <w:tcW w:w="1170" w:type="dxa"/>
          </w:tcPr>
          <w:p w14:paraId="34A3487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71FBB0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17578F9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152C00E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6DFBA6D4" w14:textId="77777777" w:rsidTr="00A330D6">
        <w:tc>
          <w:tcPr>
            <w:tcW w:w="5328" w:type="dxa"/>
          </w:tcPr>
          <w:p w14:paraId="1D207E64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highlight w:val="yellow"/>
              </w:rPr>
            </w:pPr>
            <w:r w:rsidRPr="00760472">
              <w:rPr>
                <w:rFonts w:ascii="Calibri" w:eastAsia="Times New Roman" w:hAnsi="Calibri" w:cs="Calibri"/>
              </w:rPr>
              <w:t>All impellers, agitators, or other moving equipment inside locked out during entry?</w:t>
            </w:r>
          </w:p>
        </w:tc>
        <w:tc>
          <w:tcPr>
            <w:tcW w:w="1170" w:type="dxa"/>
          </w:tcPr>
          <w:p w14:paraId="029D89A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0B6EF3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3504BEA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1212957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3FF2CA5" w14:textId="77777777" w:rsidTr="00A330D6">
        <w:tc>
          <w:tcPr>
            <w:tcW w:w="5328" w:type="dxa"/>
          </w:tcPr>
          <w:p w14:paraId="6A3BF53F" w14:textId="77777777" w:rsidR="00760472" w:rsidRPr="00760472" w:rsidRDefault="00760472" w:rsidP="0076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highlight w:val="yellow"/>
              </w:rPr>
            </w:pPr>
            <w:r w:rsidRPr="00760472">
              <w:rPr>
                <w:rFonts w:ascii="Calibri" w:eastAsia="Times New Roman" w:hAnsi="Calibri" w:cs="Calibri"/>
              </w:rPr>
              <w:t>Permits available at time of entry to authorized entrants?</w:t>
            </w:r>
          </w:p>
        </w:tc>
        <w:tc>
          <w:tcPr>
            <w:tcW w:w="1170" w:type="dxa"/>
          </w:tcPr>
          <w:p w14:paraId="193C50D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9F5677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168E747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217540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41CC5DAE" w14:textId="77777777" w:rsidTr="00A330D6">
        <w:tc>
          <w:tcPr>
            <w:tcW w:w="5328" w:type="dxa"/>
            <w:shd w:val="clear" w:color="auto" w:fill="auto"/>
          </w:tcPr>
          <w:p w14:paraId="0CB1227B" w14:textId="5FF2560F" w:rsidR="00760472" w:rsidRPr="00CA162D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Respirators stored so that they are protected from damage and contamination?</w:t>
            </w:r>
          </w:p>
        </w:tc>
        <w:tc>
          <w:tcPr>
            <w:tcW w:w="1170" w:type="dxa"/>
            <w:shd w:val="clear" w:color="auto" w:fill="auto"/>
          </w:tcPr>
          <w:p w14:paraId="02846E9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2D93B9F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17526FD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509A12B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AAE73CD" w14:textId="77777777" w:rsidTr="00760472">
        <w:tc>
          <w:tcPr>
            <w:tcW w:w="5328" w:type="dxa"/>
            <w:shd w:val="clear" w:color="auto" w:fill="C6D9F1"/>
          </w:tcPr>
          <w:p w14:paraId="5832B15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Heat Illness</w:t>
            </w:r>
          </w:p>
        </w:tc>
        <w:tc>
          <w:tcPr>
            <w:tcW w:w="1170" w:type="dxa"/>
            <w:shd w:val="clear" w:color="auto" w:fill="C6D9F1"/>
          </w:tcPr>
          <w:p w14:paraId="2BC9CA8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776C06F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0654351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67852A2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1250B89" w14:textId="77777777" w:rsidTr="00A330D6">
        <w:tc>
          <w:tcPr>
            <w:tcW w:w="5328" w:type="dxa"/>
            <w:shd w:val="clear" w:color="auto" w:fill="auto"/>
          </w:tcPr>
          <w:p w14:paraId="119D7FA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Water provided – 1 quart per hour per person?</w:t>
            </w:r>
          </w:p>
        </w:tc>
        <w:tc>
          <w:tcPr>
            <w:tcW w:w="1170" w:type="dxa"/>
            <w:shd w:val="clear" w:color="auto" w:fill="auto"/>
          </w:tcPr>
          <w:p w14:paraId="6237E19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14D6649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7FDD4BD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67B4762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F3AA75C" w14:textId="77777777" w:rsidTr="00A330D6">
        <w:tc>
          <w:tcPr>
            <w:tcW w:w="5328" w:type="dxa"/>
            <w:shd w:val="clear" w:color="auto" w:fill="auto"/>
          </w:tcPr>
          <w:p w14:paraId="5538530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Shade provided?</w:t>
            </w:r>
          </w:p>
        </w:tc>
        <w:tc>
          <w:tcPr>
            <w:tcW w:w="1170" w:type="dxa"/>
            <w:shd w:val="clear" w:color="auto" w:fill="auto"/>
          </w:tcPr>
          <w:p w14:paraId="6CD6C9C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0706B52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276049F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3401AC4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021FB342" w14:textId="77777777" w:rsidTr="00A330D6">
        <w:tc>
          <w:tcPr>
            <w:tcW w:w="5328" w:type="dxa"/>
            <w:shd w:val="clear" w:color="auto" w:fill="auto"/>
          </w:tcPr>
          <w:p w14:paraId="48335B8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Power tools or machinery, cooling devices or protective clothing provided?</w:t>
            </w:r>
          </w:p>
        </w:tc>
        <w:tc>
          <w:tcPr>
            <w:tcW w:w="1170" w:type="dxa"/>
            <w:shd w:val="clear" w:color="auto" w:fill="auto"/>
          </w:tcPr>
          <w:p w14:paraId="754AFB1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auto"/>
          </w:tcPr>
          <w:p w14:paraId="5890AD2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14E8EF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DCED07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24C875BA" w14:textId="77777777" w:rsidTr="00760472">
        <w:tc>
          <w:tcPr>
            <w:tcW w:w="5328" w:type="dxa"/>
            <w:shd w:val="clear" w:color="auto" w:fill="C6D9F1"/>
          </w:tcPr>
          <w:p w14:paraId="152C989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  <w:b/>
              </w:rPr>
              <w:t>Parking Areas</w:t>
            </w:r>
          </w:p>
        </w:tc>
        <w:tc>
          <w:tcPr>
            <w:tcW w:w="1170" w:type="dxa"/>
            <w:shd w:val="clear" w:color="auto" w:fill="C6D9F1"/>
          </w:tcPr>
          <w:p w14:paraId="6AE763E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49F06D7C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27A4FC8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7F7774C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27A513D3" w14:textId="77777777" w:rsidTr="00A330D6">
        <w:tc>
          <w:tcPr>
            <w:tcW w:w="5328" w:type="dxa"/>
          </w:tcPr>
          <w:p w14:paraId="39591C4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Adequate lighting?</w:t>
            </w:r>
          </w:p>
        </w:tc>
        <w:tc>
          <w:tcPr>
            <w:tcW w:w="1170" w:type="dxa"/>
          </w:tcPr>
          <w:p w14:paraId="2A9F13C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3C7A64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D42762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49BB0B1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32944A6B" w14:textId="77777777" w:rsidTr="00A330D6">
        <w:tc>
          <w:tcPr>
            <w:tcW w:w="5328" w:type="dxa"/>
          </w:tcPr>
          <w:p w14:paraId="02F64E6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Wheel stops and/or speed bumps secured and/or painted a contrasting color?</w:t>
            </w:r>
          </w:p>
        </w:tc>
        <w:tc>
          <w:tcPr>
            <w:tcW w:w="1170" w:type="dxa"/>
          </w:tcPr>
          <w:p w14:paraId="3E2AD3E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C113DB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C7A31D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46D69EBB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6F2F925C" w14:textId="77777777" w:rsidTr="00A330D6">
        <w:tc>
          <w:tcPr>
            <w:tcW w:w="5328" w:type="dxa"/>
          </w:tcPr>
          <w:p w14:paraId="7DF7C69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Gas meters and electrical panels protected to prevent damage from vehicles, i.e., concrete posts?</w:t>
            </w:r>
          </w:p>
        </w:tc>
        <w:tc>
          <w:tcPr>
            <w:tcW w:w="1170" w:type="dxa"/>
          </w:tcPr>
          <w:p w14:paraId="258A288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042B51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5A2AF81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3D7C936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2247184E" w14:textId="77777777" w:rsidTr="00A330D6">
        <w:tc>
          <w:tcPr>
            <w:tcW w:w="5328" w:type="dxa"/>
          </w:tcPr>
          <w:p w14:paraId="0F0EB94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Surfaces free of potholes and uneven surfaces?</w:t>
            </w:r>
          </w:p>
        </w:tc>
        <w:tc>
          <w:tcPr>
            <w:tcW w:w="1170" w:type="dxa"/>
          </w:tcPr>
          <w:p w14:paraId="42E5A065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E471BDA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0904803F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0CB8A2B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7FF57FB9" w14:textId="77777777" w:rsidTr="00A330D6">
        <w:tc>
          <w:tcPr>
            <w:tcW w:w="5328" w:type="dxa"/>
          </w:tcPr>
          <w:p w14:paraId="1C7C294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 xml:space="preserve">Garbage area clean </w:t>
            </w:r>
            <w:r w:rsidRPr="00760472">
              <w:rPr>
                <w:rFonts w:ascii="Calibri" w:eastAsia="Times New Roman" w:hAnsi="Calibri" w:cs="Calibri"/>
              </w:rPr>
              <w:t xml:space="preserve">– </w:t>
            </w:r>
            <w:r w:rsidRPr="00760472">
              <w:rPr>
                <w:rFonts w:ascii="Calibri" w:eastAsia="Calibri" w:hAnsi="Calibri" w:cs="Calibri"/>
              </w:rPr>
              <w:t>no broken glass or slippery liquids?</w:t>
            </w:r>
          </w:p>
        </w:tc>
        <w:tc>
          <w:tcPr>
            <w:tcW w:w="1170" w:type="dxa"/>
          </w:tcPr>
          <w:p w14:paraId="624934F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D816782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586CAB29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5BEF21EE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AC94CE5" w14:textId="77777777" w:rsidTr="00A330D6">
        <w:tc>
          <w:tcPr>
            <w:tcW w:w="5328" w:type="dxa"/>
          </w:tcPr>
          <w:p w14:paraId="0831DB5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</w:rPr>
            </w:pPr>
            <w:r w:rsidRPr="00760472">
              <w:rPr>
                <w:rFonts w:ascii="Calibri" w:eastAsia="Calibri" w:hAnsi="Calibri" w:cs="Calibri"/>
              </w:rPr>
              <w:t>Dumpster lids kept closed and wheels locked?</w:t>
            </w:r>
          </w:p>
        </w:tc>
        <w:tc>
          <w:tcPr>
            <w:tcW w:w="1170" w:type="dxa"/>
          </w:tcPr>
          <w:p w14:paraId="7BB93BB3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C3435B8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49FD98B4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20D8087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6E5F2FF6" w14:textId="77777777" w:rsidTr="00A330D6">
        <w:tc>
          <w:tcPr>
            <w:tcW w:w="5328" w:type="dxa"/>
          </w:tcPr>
          <w:p w14:paraId="37979F3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</w:rPr>
            </w:pPr>
            <w:proofErr w:type="gramStart"/>
            <w:r w:rsidRPr="00760472">
              <w:rPr>
                <w:rFonts w:ascii="Calibri" w:eastAsia="Calibri" w:hAnsi="Calibri" w:cs="Calibri"/>
              </w:rPr>
              <w:t>Employees</w:t>
            </w:r>
            <w:proofErr w:type="gramEnd"/>
            <w:r w:rsidRPr="00760472">
              <w:rPr>
                <w:rFonts w:ascii="Calibri" w:eastAsia="Calibri" w:hAnsi="Calibri" w:cs="Calibri"/>
              </w:rPr>
              <w:t xml:space="preserve"> get help with full trash </w:t>
            </w:r>
            <w:proofErr w:type="gramStart"/>
            <w:r w:rsidRPr="00760472">
              <w:rPr>
                <w:rFonts w:ascii="Calibri" w:eastAsia="Calibri" w:hAnsi="Calibri" w:cs="Calibri"/>
              </w:rPr>
              <w:t>cans?</w:t>
            </w:r>
            <w:proofErr w:type="gramEnd"/>
            <w:r w:rsidRPr="0076047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0" w:type="dxa"/>
          </w:tcPr>
          <w:p w14:paraId="4EC4F440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4DB1636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</w:tcPr>
          <w:p w14:paraId="13F00317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530" w:type="dxa"/>
          </w:tcPr>
          <w:p w14:paraId="79B34B5D" w14:textId="77777777" w:rsidR="00760472" w:rsidRPr="00760472" w:rsidRDefault="00760472" w:rsidP="0076047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760472" w:rsidRPr="00760472" w14:paraId="156BC855" w14:textId="77777777" w:rsidTr="00760472">
        <w:tc>
          <w:tcPr>
            <w:tcW w:w="5328" w:type="dxa"/>
            <w:shd w:val="clear" w:color="auto" w:fill="C6D9F1"/>
          </w:tcPr>
          <w:p w14:paraId="54BFCFE6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Calibri" w:hAnsi="Calibri" w:cs="Calibri"/>
                <w:b/>
              </w:rPr>
            </w:pPr>
            <w:r w:rsidRPr="00760472">
              <w:rPr>
                <w:rFonts w:ascii="Calibri" w:eastAsia="Calibri" w:hAnsi="Calibri" w:cs="Calibri"/>
                <w:b/>
              </w:rPr>
              <w:t>Security</w:t>
            </w:r>
          </w:p>
        </w:tc>
        <w:tc>
          <w:tcPr>
            <w:tcW w:w="1170" w:type="dxa"/>
            <w:shd w:val="clear" w:color="auto" w:fill="C6D9F1"/>
          </w:tcPr>
          <w:p w14:paraId="5D979B2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shd w:val="clear" w:color="auto" w:fill="C6D9F1"/>
          </w:tcPr>
          <w:p w14:paraId="1C28C10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C6D9F1"/>
          </w:tcPr>
          <w:p w14:paraId="6282CFE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C6D9F1"/>
          </w:tcPr>
          <w:p w14:paraId="4F6FF73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6E662920" w14:textId="77777777" w:rsidTr="00A330D6">
        <w:tc>
          <w:tcPr>
            <w:tcW w:w="5328" w:type="dxa"/>
          </w:tcPr>
          <w:p w14:paraId="62F1261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Are all exterior doors closed and locked at night from the inside?</w:t>
            </w:r>
          </w:p>
        </w:tc>
        <w:tc>
          <w:tcPr>
            <w:tcW w:w="1170" w:type="dxa"/>
          </w:tcPr>
          <w:p w14:paraId="584E351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B568D5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278227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65CFC28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33482A6F" w14:textId="77777777" w:rsidTr="00A330D6">
        <w:tc>
          <w:tcPr>
            <w:tcW w:w="5328" w:type="dxa"/>
          </w:tcPr>
          <w:p w14:paraId="6044B56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ind w:left="270" w:hanging="270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Are the outside and inside well lit at night?</w:t>
            </w:r>
          </w:p>
        </w:tc>
        <w:tc>
          <w:tcPr>
            <w:tcW w:w="1170" w:type="dxa"/>
          </w:tcPr>
          <w:p w14:paraId="46EFDEC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7B4322A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9956C1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5461495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1556CBAD" w14:textId="77777777" w:rsidTr="00A330D6">
        <w:tc>
          <w:tcPr>
            <w:tcW w:w="5328" w:type="dxa"/>
          </w:tcPr>
          <w:p w14:paraId="7290C042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 xml:space="preserve">If there is a security alarm or key card system, has it been tested and/or reviewed in the past month for integrity? </w:t>
            </w:r>
          </w:p>
        </w:tc>
        <w:tc>
          <w:tcPr>
            <w:tcW w:w="1170" w:type="dxa"/>
          </w:tcPr>
          <w:p w14:paraId="362C9F4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68E872F0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88E47D7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4566D71A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27DEF334" w14:textId="77777777" w:rsidTr="00A330D6">
        <w:tc>
          <w:tcPr>
            <w:tcW w:w="5328" w:type="dxa"/>
          </w:tcPr>
          <w:p w14:paraId="3DD06D6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Are guest sign-in, badge, and escort systems in place and being used?</w:t>
            </w:r>
          </w:p>
        </w:tc>
        <w:tc>
          <w:tcPr>
            <w:tcW w:w="1170" w:type="dxa"/>
          </w:tcPr>
          <w:p w14:paraId="00022C8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6E726F7C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72BD658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7CABDC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7586EEB0" w14:textId="77777777" w:rsidTr="00A330D6">
        <w:tc>
          <w:tcPr>
            <w:tcW w:w="5328" w:type="dxa"/>
          </w:tcPr>
          <w:p w14:paraId="2F24D40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lastRenderedPageBreak/>
              <w:t>Are certain people, such as the receptionist, prepared to handle bomb, assault, or other physical threat situations?</w:t>
            </w:r>
          </w:p>
        </w:tc>
        <w:tc>
          <w:tcPr>
            <w:tcW w:w="1170" w:type="dxa"/>
          </w:tcPr>
          <w:p w14:paraId="32E7DF7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0474FC41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6FDEE2E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26A726C4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60472" w:rsidRPr="00760472" w14:paraId="0DBB8D7E" w14:textId="77777777" w:rsidTr="00A330D6">
        <w:tc>
          <w:tcPr>
            <w:tcW w:w="5328" w:type="dxa"/>
          </w:tcPr>
          <w:p w14:paraId="547FCCB3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760472">
              <w:rPr>
                <w:rFonts w:ascii="Calibri" w:eastAsia="Times New Roman" w:hAnsi="Calibri" w:cs="Calibri"/>
              </w:rPr>
              <w:t>Are timed devices (lighting, alarm systems, etc.) up to date with standard and daylight savings time?</w:t>
            </w:r>
          </w:p>
        </w:tc>
        <w:tc>
          <w:tcPr>
            <w:tcW w:w="1170" w:type="dxa"/>
          </w:tcPr>
          <w:p w14:paraId="45DCC51F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</w:tcPr>
          <w:p w14:paraId="418304C9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A5B7AA5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</w:tcPr>
          <w:p w14:paraId="027CEDCD" w14:textId="77777777" w:rsidR="00760472" w:rsidRPr="00760472" w:rsidRDefault="00760472" w:rsidP="00760472">
            <w:pPr>
              <w:tabs>
                <w:tab w:val="left" w:pos="3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F2FE135" w14:textId="77777777" w:rsidR="00760472" w:rsidRPr="00760472" w:rsidRDefault="00760472" w:rsidP="00760472">
      <w:pPr>
        <w:tabs>
          <w:tab w:val="left" w:pos="-90"/>
        </w:tabs>
        <w:spacing w:after="0" w:line="240" w:lineRule="auto"/>
        <w:ind w:left="-90"/>
        <w:rPr>
          <w:rFonts w:ascii="Calibri" w:eastAsia="Calibri" w:hAnsi="Calibri" w:cs="Calibri"/>
          <w:b/>
        </w:rPr>
      </w:pPr>
    </w:p>
    <w:p w14:paraId="1ADF9535" w14:textId="77777777" w:rsidR="00760472" w:rsidRPr="00760472" w:rsidRDefault="00760472" w:rsidP="00760472">
      <w:pPr>
        <w:tabs>
          <w:tab w:val="left" w:pos="-90"/>
        </w:tabs>
        <w:spacing w:after="0" w:line="240" w:lineRule="auto"/>
        <w:ind w:left="-90"/>
        <w:rPr>
          <w:rFonts w:ascii="Calibri" w:eastAsia="Calibri" w:hAnsi="Calibri" w:cs="Calibri"/>
          <w:b/>
        </w:rPr>
      </w:pPr>
    </w:p>
    <w:p w14:paraId="0E6BDBE9" w14:textId="77777777" w:rsidR="00760472" w:rsidRPr="00760472" w:rsidRDefault="00760472" w:rsidP="00760472">
      <w:pPr>
        <w:tabs>
          <w:tab w:val="left" w:pos="-90"/>
        </w:tabs>
        <w:spacing w:after="0" w:line="240" w:lineRule="auto"/>
        <w:ind w:left="-90"/>
        <w:rPr>
          <w:rFonts w:ascii="Calibri" w:eastAsia="Calibri" w:hAnsi="Calibri" w:cs="Calibri"/>
          <w:b/>
        </w:rPr>
      </w:pPr>
      <w:r w:rsidRPr="00760472">
        <w:rPr>
          <w:rFonts w:ascii="Calibri" w:eastAsia="Calibri" w:hAnsi="Calibri" w:cs="Calibri"/>
          <w:b/>
        </w:rPr>
        <w:t>Are there any facilities or equipment issues in need of repair or attention not noted above?</w:t>
      </w:r>
    </w:p>
    <w:p w14:paraId="5AE04253" w14:textId="77777777" w:rsidR="00760472" w:rsidRPr="00760472" w:rsidRDefault="00760472" w:rsidP="00760472">
      <w:pP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</w:rPr>
      </w:pPr>
    </w:p>
    <w:p w14:paraId="685D4B55" w14:textId="77777777" w:rsidR="00760472" w:rsidRPr="00760472" w:rsidRDefault="00760472" w:rsidP="00760472">
      <w:pPr>
        <w:tabs>
          <w:tab w:val="left" w:pos="360"/>
        </w:tabs>
        <w:spacing w:after="0" w:line="240" w:lineRule="auto"/>
        <w:ind w:left="-90"/>
        <w:rPr>
          <w:rFonts w:ascii="Calibri" w:eastAsia="Calibri" w:hAnsi="Calibri" w:cs="Calibri"/>
          <w:b/>
        </w:rPr>
      </w:pPr>
      <w:r w:rsidRPr="00760472">
        <w:rPr>
          <w:rFonts w:ascii="Calibri" w:eastAsia="Calibri" w:hAnsi="Calibri" w:cs="Calibri"/>
          <w:b/>
        </w:rPr>
        <w:t>Additional Comments:</w:t>
      </w:r>
    </w:p>
    <w:p w14:paraId="3F783B2F" w14:textId="5D779B49" w:rsidR="00916973" w:rsidRDefault="00916973" w:rsidP="00760472"/>
    <w:p w14:paraId="25F2D7BB" w14:textId="77777777" w:rsidR="00936BAC" w:rsidRDefault="00936BAC" w:rsidP="00760472"/>
    <w:p w14:paraId="073E52B6" w14:textId="77777777" w:rsidR="00936BAC" w:rsidRDefault="00936BAC" w:rsidP="00760472"/>
    <w:p w14:paraId="459F0C58" w14:textId="77777777" w:rsidR="00936BAC" w:rsidRDefault="00936BAC" w:rsidP="00760472"/>
    <w:p w14:paraId="588BA0B3" w14:textId="77777777" w:rsidR="00936BAC" w:rsidRDefault="00936BAC" w:rsidP="00760472"/>
    <w:p w14:paraId="5A66D52D" w14:textId="77777777" w:rsidR="00936BAC" w:rsidRDefault="00936BAC" w:rsidP="00760472"/>
    <w:p w14:paraId="2B0B34C0" w14:textId="77777777" w:rsidR="00936BAC" w:rsidRDefault="00936BAC" w:rsidP="00760472"/>
    <w:p w14:paraId="7F6BBECE" w14:textId="77777777" w:rsidR="00936BAC" w:rsidRDefault="00936BAC" w:rsidP="00760472"/>
    <w:p w14:paraId="5760B215" w14:textId="77777777" w:rsidR="00936BAC" w:rsidRDefault="00936BAC" w:rsidP="00760472"/>
    <w:p w14:paraId="1FC4683D" w14:textId="77777777" w:rsidR="00936BAC" w:rsidRDefault="00936BAC" w:rsidP="00760472"/>
    <w:p w14:paraId="3A6C1CD8" w14:textId="77777777" w:rsidR="00936BAC" w:rsidRDefault="00936BAC" w:rsidP="00760472"/>
    <w:p w14:paraId="433BE9B1" w14:textId="77777777" w:rsidR="00936BAC" w:rsidRDefault="00936BAC" w:rsidP="00760472"/>
    <w:p w14:paraId="2CFCA442" w14:textId="77777777" w:rsidR="00936BAC" w:rsidRDefault="00936BAC" w:rsidP="00760472"/>
    <w:p w14:paraId="0671CAA7" w14:textId="77777777" w:rsidR="00936BAC" w:rsidRDefault="00936BAC" w:rsidP="00760472"/>
    <w:p w14:paraId="59218602" w14:textId="77777777" w:rsidR="00936BAC" w:rsidRDefault="00936BAC" w:rsidP="00760472"/>
    <w:p w14:paraId="1A293531" w14:textId="77777777" w:rsidR="00936BAC" w:rsidRDefault="00936BAC" w:rsidP="00760472"/>
    <w:p w14:paraId="6EF57503" w14:textId="77777777" w:rsidR="00936BAC" w:rsidRDefault="00936BAC" w:rsidP="00760472"/>
    <w:p w14:paraId="0B721DAD" w14:textId="77777777" w:rsidR="00936BAC" w:rsidRDefault="00936BAC" w:rsidP="00760472"/>
    <w:p w14:paraId="10B2A00C" w14:textId="77777777" w:rsidR="00936BAC" w:rsidRDefault="00936BAC" w:rsidP="00760472"/>
    <w:p w14:paraId="0A7C233C" w14:textId="77777777" w:rsidR="00936BAC" w:rsidRPr="00936BAC" w:rsidRDefault="00936BAC" w:rsidP="00936BAC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936BAC">
        <w:rPr>
          <w:rFonts w:ascii="Calibri" w:eastAsia="Times New Roman" w:hAnsi="Calibri" w:cs="Calibri"/>
          <w:i/>
          <w:sz w:val="16"/>
          <w:szCs w:val="20"/>
        </w:rPr>
        <w:t xml:space="preserve">The information and suggestions in this form are presented as a guide.  No results are </w:t>
      </w:r>
      <w:proofErr w:type="gramStart"/>
      <w:r w:rsidRPr="00936BAC">
        <w:rPr>
          <w:rFonts w:ascii="Calibri" w:eastAsia="Times New Roman" w:hAnsi="Calibri" w:cs="Calibri"/>
          <w:i/>
          <w:sz w:val="16"/>
          <w:szCs w:val="20"/>
        </w:rPr>
        <w:t>guaranteed</w:t>
      </w:r>
      <w:proofErr w:type="gramEnd"/>
      <w:r w:rsidRPr="00936BAC">
        <w:rPr>
          <w:rFonts w:ascii="Calibri" w:eastAsia="Times New Roman" w:hAnsi="Calibri" w:cs="Calibri"/>
          <w:i/>
          <w:sz w:val="16"/>
          <w:szCs w:val="20"/>
        </w:rPr>
        <w:t xml:space="preserve"> and no liability is assumed as to the information or safety suggestions presented.  No assumption can be made that every acceptable safety procedure is stated.  Abnormal, unusual, or </w:t>
      </w:r>
      <w:proofErr w:type="gramStart"/>
      <w:r w:rsidRPr="00936BAC">
        <w:rPr>
          <w:rFonts w:ascii="Calibri" w:eastAsia="Times New Roman" w:hAnsi="Calibri" w:cs="Calibri"/>
          <w:i/>
          <w:sz w:val="16"/>
          <w:szCs w:val="20"/>
        </w:rPr>
        <w:t>particular circumstances</w:t>
      </w:r>
      <w:proofErr w:type="gramEnd"/>
      <w:r w:rsidRPr="00936BAC">
        <w:rPr>
          <w:rFonts w:ascii="Calibri" w:eastAsia="Times New Roman" w:hAnsi="Calibri" w:cs="Calibri"/>
          <w:i/>
          <w:sz w:val="16"/>
          <w:szCs w:val="20"/>
        </w:rPr>
        <w:t xml:space="preserve"> may require different or additional procedures.</w:t>
      </w:r>
    </w:p>
    <w:p w14:paraId="724BCAAE" w14:textId="77777777" w:rsidR="00936BAC" w:rsidRDefault="00936BAC" w:rsidP="00760472"/>
    <w:sectPr w:rsidR="00936BA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07BA" w14:textId="77777777" w:rsidR="0026587D" w:rsidRDefault="0026587D" w:rsidP="00936BAC">
      <w:pPr>
        <w:spacing w:after="0" w:line="240" w:lineRule="auto"/>
      </w:pPr>
      <w:r>
        <w:separator/>
      </w:r>
    </w:p>
  </w:endnote>
  <w:endnote w:type="continuationSeparator" w:id="0">
    <w:p w14:paraId="33C0C765" w14:textId="77777777" w:rsidR="0026587D" w:rsidRDefault="0026587D" w:rsidP="0093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2964" w14:textId="6EB76D09" w:rsidR="00936BAC" w:rsidRDefault="00936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DEF240" wp14:editId="351C65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815" cy="357505"/>
              <wp:effectExtent l="0" t="0" r="6985" b="0"/>
              <wp:wrapNone/>
              <wp:docPr id="728598607" name="Text Box 2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C8F5B" w14:textId="76A46C5F" w:rsidR="00936BAC" w:rsidRPr="00936BAC" w:rsidRDefault="00936BAC" w:rsidP="00936B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6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EF2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ed as General" style="position:absolute;margin-left:0;margin-top:0;width:83.4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4CC8F5B" w14:textId="76A46C5F" w:rsidR="00936BAC" w:rsidRPr="00936BAC" w:rsidRDefault="00936BAC" w:rsidP="00936B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6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BDA3E" w14:textId="0CDBC3BC" w:rsidR="00936BAC" w:rsidRDefault="00936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0AA8F" wp14:editId="4A5328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815" cy="357505"/>
              <wp:effectExtent l="0" t="0" r="6985" b="0"/>
              <wp:wrapNone/>
              <wp:docPr id="1562945612" name="Text Box 3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66C6B" w14:textId="46BA0F33" w:rsidR="00936BAC" w:rsidRPr="00936BAC" w:rsidRDefault="00936BAC" w:rsidP="00936B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6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0AA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ed as General" style="position:absolute;margin-left:0;margin-top:0;width:83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6466C6B" w14:textId="46BA0F33" w:rsidR="00936BAC" w:rsidRPr="00936BAC" w:rsidRDefault="00936BAC" w:rsidP="00936B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6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18E2" w14:textId="3763E496" w:rsidR="00936BAC" w:rsidRDefault="00936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452C28" wp14:editId="4F42AA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815" cy="357505"/>
              <wp:effectExtent l="0" t="0" r="6985" b="0"/>
              <wp:wrapNone/>
              <wp:docPr id="1007568999" name="Text Box 1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C679B" w14:textId="192F56EA" w:rsidR="00936BAC" w:rsidRPr="00936BAC" w:rsidRDefault="00936BAC" w:rsidP="00936B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6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2C2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ed as General" style="position:absolute;margin-left:0;margin-top:0;width:83.4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4C679B" w14:textId="192F56EA" w:rsidR="00936BAC" w:rsidRPr="00936BAC" w:rsidRDefault="00936BAC" w:rsidP="00936B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6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3F117" w14:textId="77777777" w:rsidR="0026587D" w:rsidRDefault="0026587D" w:rsidP="00936BAC">
      <w:pPr>
        <w:spacing w:after="0" w:line="240" w:lineRule="auto"/>
      </w:pPr>
      <w:r>
        <w:separator/>
      </w:r>
    </w:p>
  </w:footnote>
  <w:footnote w:type="continuationSeparator" w:id="0">
    <w:p w14:paraId="43DE1F7F" w14:textId="77777777" w:rsidR="0026587D" w:rsidRDefault="0026587D" w:rsidP="00936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72"/>
    <w:rsid w:val="0026587D"/>
    <w:rsid w:val="00760472"/>
    <w:rsid w:val="00916973"/>
    <w:rsid w:val="00936BAC"/>
    <w:rsid w:val="00B24FEA"/>
    <w:rsid w:val="00BD6EE2"/>
    <w:rsid w:val="00BF47F3"/>
    <w:rsid w:val="00C46243"/>
    <w:rsid w:val="00C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60C3"/>
  <w15:chartTrackingRefBased/>
  <w15:docId w15:val="{B1FF42F4-B91D-4F28-8C75-29FCC09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Tami</dc:creator>
  <cp:keywords/>
  <dc:description/>
  <cp:lastModifiedBy>Galt, Tami</cp:lastModifiedBy>
  <cp:revision>5</cp:revision>
  <dcterms:created xsi:type="dcterms:W3CDTF">2021-10-29T17:40:00Z</dcterms:created>
  <dcterms:modified xsi:type="dcterms:W3CDTF">2024-07-24T15:55:00Z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3c0e4867,2b6d884f,5d28a84c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General</vt:lpwstr>
  </property>
  <property fmtid="{D5CDD505-2E9C-101B-9397-08002B2CF9AE}" pid="5" name="MSIP_Label_3b2b1ce4-21a9-4248-b033-cca3097806e6_Enabled">
    <vt:lpwstr>true</vt:lpwstr>
  </property>
  <property fmtid="{D5CDD505-2E9C-101B-9397-08002B2CF9AE}" pid="6" name="MSIP_Label_3b2b1ce4-21a9-4248-b033-cca3097806e6_SetDate">
    <vt:lpwstr>2024-07-24T15:38:47Z</vt:lpwstr>
  </property>
  <property fmtid="{D5CDD505-2E9C-101B-9397-08002B2CF9AE}" pid="7" name="MSIP_Label_3b2b1ce4-21a9-4248-b033-cca3097806e6_Method">
    <vt:lpwstr>Standard</vt:lpwstr>
  </property>
  <property fmtid="{D5CDD505-2E9C-101B-9397-08002B2CF9AE}" pid="8" name="MSIP_Label_3b2b1ce4-21a9-4248-b033-cca3097806e6_Name">
    <vt:lpwstr>General</vt:lpwstr>
  </property>
  <property fmtid="{D5CDD505-2E9C-101B-9397-08002B2CF9AE}" pid="9" name="MSIP_Label_3b2b1ce4-21a9-4248-b033-cca3097806e6_SiteId">
    <vt:lpwstr>1b790f3e-b07a-492f-b39e-50e72799bf68</vt:lpwstr>
  </property>
  <property fmtid="{D5CDD505-2E9C-101B-9397-08002B2CF9AE}" pid="10" name="MSIP_Label_3b2b1ce4-21a9-4248-b033-cca3097806e6_ActionId">
    <vt:lpwstr>ee47381c-e2c9-4fc4-82a0-55b976a69e1f</vt:lpwstr>
  </property>
  <property fmtid="{D5CDD505-2E9C-101B-9397-08002B2CF9AE}" pid="11" name="MSIP_Label_3b2b1ce4-21a9-4248-b033-cca3097806e6_ContentBits">
    <vt:lpwstr>2</vt:lpwstr>
  </property>
</Properties>
</file>